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11</w:t>
      </w:r>
      <w:bookmarkStart w:id="0" w:name="_GoBack"/>
      <w:bookmarkEnd w:id="0"/>
    </w:p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表一：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4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cs="仿宋_GB2312"/>
        </w:rPr>
      </w:pPr>
    </w:p>
    <w:p>
      <w:pPr>
        <w:widowControl/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1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2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wordWrap w:val="0"/>
        <w:spacing w:line="64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单位（盖章）</w:t>
      </w:r>
      <w:r>
        <w:rPr>
          <w:rFonts w:ascii="仿宋_GB2312" w:cs="仿宋_GB2312"/>
        </w:rPr>
        <w:t xml:space="preserve">      </w:t>
      </w:r>
    </w:p>
    <w:p>
      <w:pPr>
        <w:wordWrap w:val="0"/>
        <w:spacing w:line="640" w:lineRule="exact"/>
        <w:jc w:val="right"/>
        <w:rPr>
          <w:rFonts w:ascii="仿宋_GB2312" w:cs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</w:t>
      </w:r>
    </w:p>
    <w:p>
      <w:pPr>
        <w:spacing w:line="640" w:lineRule="exact"/>
        <w:ind w:right="640"/>
        <w:rPr>
          <w:rFonts w:ascii="仿宋_GB2312"/>
        </w:rPr>
      </w:pPr>
    </w:p>
    <w:p/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0" w:num="1"/>
          <w:docGrid w:type="lines" w:linePitch="444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spacing w:line="20" w:lineRule="exact"/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市直事业单位在编人员职称申报岗位信息表</w:t>
      </w:r>
    </w:p>
    <w:tbl>
      <w:tblPr>
        <w:tblStyle w:val="3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等级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个人</w:t>
            </w:r>
            <w:r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现专业技术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所申报职称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主要负责人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市直主管部门意见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填表人</w:t>
      </w:r>
      <w:r>
        <w:rPr>
          <w:rFonts w:ascii="仿宋_GB2312" w:hAnsi="仿宋" w:cs="仿宋_GB2312"/>
          <w:kern w:val="0"/>
          <w:sz w:val="24"/>
          <w:szCs w:val="24"/>
        </w:rPr>
        <w:t>(</w:t>
      </w:r>
      <w:r>
        <w:rPr>
          <w:rFonts w:hint="eastAsia" w:ascii="仿宋_GB2312" w:hAnsi="仿宋" w:cs="仿宋_GB2312"/>
          <w:kern w:val="0"/>
          <w:sz w:val="24"/>
          <w:szCs w:val="24"/>
        </w:rPr>
        <w:t>签字</w:t>
      </w:r>
      <w:r>
        <w:rPr>
          <w:rFonts w:ascii="仿宋_GB2312" w:hAnsi="仿宋" w:cs="仿宋_GB2312"/>
          <w:kern w:val="0"/>
          <w:sz w:val="24"/>
          <w:szCs w:val="24"/>
        </w:rPr>
        <w:t>)</w:t>
      </w:r>
      <w:r>
        <w:rPr>
          <w:rFonts w:hint="eastAsia" w:cs="仿宋_GB2312"/>
          <w:sz w:val="24"/>
          <w:szCs w:val="24"/>
        </w:rPr>
        <w:t>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注：该表格为市直事业单位在编人员申报职称评审时填写</w:t>
      </w:r>
    </w:p>
    <w:p>
      <w:pPr>
        <w:rPr>
          <w:b/>
          <w:bCs/>
          <w:sz w:val="44"/>
          <w:szCs w:val="44"/>
        </w:rPr>
      </w:pPr>
      <w:r>
        <w:br w:type="page"/>
      </w:r>
      <w:r>
        <w:rPr>
          <w:rFonts w:hint="eastAsia" w:ascii="黑体" w:eastAsia="黑体" w:cs="黑体"/>
        </w:rPr>
        <w:t>表二：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cs="仿宋_GB2312"/>
        </w:rPr>
      </w:pP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  <w:r>
        <w:rPr>
          <w:rFonts w:ascii="仿宋_GB2312" w:cs="仿宋_GB2312"/>
        </w:rPr>
        <w:t xml:space="preserve">   </w:t>
      </w:r>
    </w:p>
    <w:p>
      <w:pPr>
        <w:wordWrap w:val="0"/>
        <w:spacing w:line="60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 </w:t>
      </w:r>
    </w:p>
    <w:p>
      <w:pPr>
        <w:spacing w:line="600" w:lineRule="exact"/>
        <w:rPr>
          <w:rFonts w:ascii="仿宋_GB2312"/>
        </w:rPr>
      </w:pPr>
    </w:p>
    <w:p>
      <w:pPr>
        <w:rPr>
          <w:rFonts w:ascii="仿宋_GB2312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ind w:firstLine="9760" w:firstLineChars="3050"/>
        <w:rPr>
          <w:rFonts w:ascii="仿宋_GB231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表三：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</w:t>
      </w:r>
      <w:r>
        <w:rPr>
          <w:rFonts w:hint="eastAsia" w:ascii="仿宋_GB2312" w:cs="仿宋_GB2312"/>
          <w:b/>
          <w:bCs/>
        </w:rPr>
        <w:t>企业等</w:t>
      </w:r>
      <w:r>
        <w:rPr>
          <w:rFonts w:hint="eastAsia" w:ascii="仿宋_GB2312" w:hAnsi="Arial" w:cs="仿宋_GB2312"/>
          <w:b/>
          <w:bCs/>
          <w:kern w:val="0"/>
        </w:rPr>
        <w:t>经济社会组织</w:t>
      </w:r>
      <w:r>
        <w:rPr>
          <w:rFonts w:hint="eastAsia" w:ascii="仿宋_GB2312" w:cs="仿宋_GB2312"/>
          <w:b/>
          <w:bCs/>
        </w:rPr>
        <w:t>适用</w:t>
      </w:r>
      <w:r>
        <w:rPr>
          <w:rFonts w:hint="eastAsia" w:cs="仿宋_GB2312"/>
          <w:b/>
          <w:bCs/>
        </w:rPr>
        <w:t>）</w:t>
      </w:r>
    </w:p>
    <w:p>
      <w:pPr>
        <w:ind w:firstLine="480" w:firstLineChars="150"/>
        <w:rPr>
          <w:rFonts w:ascii="仿宋_GB231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 w:cs="仿宋_GB2312"/>
          <w:sz w:val="30"/>
          <w:szCs w:val="30"/>
        </w:rPr>
        <w:t>（注：县区企业按属地原则由所在县区人社部门出具委托评审函。）</w:t>
      </w:r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</w:t>
      </w:r>
    </w:p>
    <w:p>
      <w:pPr>
        <w:ind w:firstLine="9760" w:firstLineChars="3050"/>
        <w:rPr>
          <w:rFonts w:ascii="仿宋_GB2312"/>
        </w:rPr>
      </w:pPr>
    </w:p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720" w:num="1"/>
          <w:docGrid w:linePitch="312" w:charSpace="0"/>
        </w:sectPr>
      </w:pPr>
    </w:p>
    <w:p>
      <w:pPr>
        <w:spacing w:beforeLines="50" w:afterLines="50"/>
        <w:ind w:firstLine="3520" w:firstLineChars="800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4786E"/>
    <w:rsid w:val="1E012E20"/>
    <w:rsid w:val="3C7F1C47"/>
    <w:rsid w:val="4BF34A86"/>
    <w:rsid w:val="76D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MyPC</cp:lastModifiedBy>
  <dcterms:modified xsi:type="dcterms:W3CDTF">2020-11-24T07:19:07Z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