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OLE_LINK2"/>
      <w:bookmarkStart w:id="1" w:name="OLE_LINK1"/>
    </w:p>
    <w:p>
      <w:pPr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val="en-US" w:eastAsia="zh-CN"/>
        </w:rPr>
        <w:t>2021年六安市民营企业行业排序申报表</w:t>
      </w:r>
      <w:bookmarkEnd w:id="0"/>
      <w:bookmarkEnd w:id="1"/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92"/>
        <w:gridCol w:w="1270"/>
        <w:gridCol w:w="1470"/>
        <w:gridCol w:w="244"/>
        <w:gridCol w:w="1180"/>
        <w:gridCol w:w="256"/>
        <w:gridCol w:w="1478"/>
        <w:gridCol w:w="1606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3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8196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3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34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行业分类</w:t>
            </w:r>
          </w:p>
        </w:tc>
        <w:tc>
          <w:tcPr>
            <w:tcW w:w="33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3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34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3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76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党建开展情况</w:t>
            </w:r>
          </w:p>
        </w:tc>
        <w:tc>
          <w:tcPr>
            <w:tcW w:w="819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98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介</w:t>
            </w:r>
          </w:p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9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936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(万元)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应缴税金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(万元)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资产总额(万元)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(万元)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z w:val="24"/>
              </w:rPr>
              <w:t>职工</w:t>
            </w:r>
            <w:r>
              <w:rPr>
                <w:rFonts w:hint="eastAsia"/>
                <w:sz w:val="24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增幅%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县区民营经济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领导组意见</w:t>
            </w:r>
          </w:p>
        </w:tc>
        <w:tc>
          <w:tcPr>
            <w:tcW w:w="7536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年   月   日（签章）</w:t>
            </w:r>
          </w:p>
        </w:tc>
      </w:tr>
    </w:tbl>
    <w:p>
      <w:pPr>
        <w:spacing w:line="360" w:lineRule="exact"/>
      </w:pPr>
      <w:r>
        <w:t>注：行业分类请填</w:t>
      </w:r>
      <w:r>
        <w:rPr>
          <w:rFonts w:hint="eastAsia"/>
          <w:lang w:val="en-US" w:eastAsia="zh-CN"/>
        </w:rPr>
        <w:t>工业</w:t>
      </w:r>
      <w:r>
        <w:rPr>
          <w:rFonts w:hint="default"/>
          <w:lang w:val="en-US" w:eastAsia="zh-CN"/>
        </w:rPr>
        <w:t>、建筑业</w:t>
      </w:r>
      <w:r>
        <w:rPr>
          <w:rFonts w:hint="eastAsia"/>
          <w:lang w:val="en-US" w:eastAsia="zh-CN"/>
        </w:rPr>
        <w:t>、房地产业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批发零售业、住宿餐饮业、服务业、</w:t>
      </w:r>
      <w:r>
        <w:rPr>
          <w:rFonts w:hint="default"/>
          <w:lang w:val="en-US" w:eastAsia="zh-CN"/>
        </w:rPr>
        <w:t>农业产业</w:t>
      </w:r>
      <w:r>
        <w:t>这</w:t>
      </w:r>
      <w:r>
        <w:rPr>
          <w:rFonts w:hint="eastAsia"/>
          <w:lang w:val="en-US" w:eastAsia="zh-CN"/>
        </w:rPr>
        <w:t>7</w:t>
      </w:r>
      <w:r>
        <w:t>种行业之一。</w:t>
      </w:r>
    </w:p>
    <w:p>
      <w:pPr>
        <w:spacing w:line="54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企业</w:t>
      </w:r>
      <w:r>
        <w:rPr>
          <w:rFonts w:eastAsia="方正小标宋简体"/>
          <w:sz w:val="44"/>
          <w:szCs w:val="44"/>
        </w:rPr>
        <w:t>申请承诺书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（申报单位名称）</w:t>
      </w:r>
      <w:r>
        <w:rPr>
          <w:rFonts w:eastAsia="仿宋_GB2312"/>
          <w:sz w:val="32"/>
          <w:szCs w:val="32"/>
        </w:rPr>
        <w:t>谨就申报</w:t>
      </w:r>
      <w:r>
        <w:rPr>
          <w:rFonts w:hint="default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六安市民营企业行业排序</w:t>
      </w:r>
      <w:r>
        <w:rPr>
          <w:rFonts w:eastAsia="仿宋_GB2312"/>
          <w:sz w:val="32"/>
          <w:szCs w:val="32"/>
        </w:rPr>
        <w:t>相关事宜，做出以下承诺：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1．符合申报</w:t>
      </w:r>
      <w:r>
        <w:rPr>
          <w:rFonts w:hint="eastAsia" w:eastAsia="仿宋_GB2312"/>
          <w:sz w:val="32"/>
          <w:szCs w:val="32"/>
          <w:lang w:eastAsia="zh-CN"/>
        </w:rPr>
        <w:t>企业</w:t>
      </w:r>
      <w:r>
        <w:rPr>
          <w:rFonts w:eastAsia="仿宋_GB2312"/>
          <w:sz w:val="32"/>
          <w:szCs w:val="32"/>
        </w:rPr>
        <w:t>的基本要求，保证所提交的申请资料全面、真实、准确、有效；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如有隐瞒、虚假等不实情况，愿负相应的责任，并承担由此产生的一切后果；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如申请中出现违规行为，同意</w:t>
      </w:r>
      <w:r>
        <w:rPr>
          <w:rFonts w:hint="eastAsia" w:eastAsia="仿宋_GB2312"/>
          <w:sz w:val="32"/>
          <w:szCs w:val="32"/>
          <w:lang w:eastAsia="zh-CN"/>
        </w:rPr>
        <w:t>市发展民营经济领导小组办公室</w:t>
      </w:r>
      <w:r>
        <w:rPr>
          <w:rFonts w:eastAsia="仿宋_GB2312"/>
          <w:sz w:val="32"/>
          <w:szCs w:val="32"/>
        </w:rPr>
        <w:t>将其纳入社会征信系统并对外公开相关违规信息。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单位公章  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法人代表签字：   </w:t>
      </w:r>
    </w:p>
    <w:p>
      <w:pPr>
        <w:spacing w:line="580" w:lineRule="exact"/>
        <w:ind w:firstLine="640" w:firstLineChars="200"/>
        <w:jc w:val="left"/>
        <w:rPr>
          <w:sz w:val="24"/>
        </w:rPr>
      </w:pPr>
      <w:r>
        <w:rPr>
          <w:rFonts w:eastAsia="仿宋_GB2312"/>
          <w:sz w:val="32"/>
          <w:szCs w:val="32"/>
        </w:rPr>
        <w:t xml:space="preserve">                                   年  月  日 </w:t>
      </w:r>
    </w:p>
    <w:p/>
    <w:p/>
    <w:p>
      <w:pPr>
        <w:spacing w:line="360" w:lineRule="exac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县（区）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申报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企业汇总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表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                        填报人：            填报时间：      年    月    日</w:t>
      </w:r>
    </w:p>
    <w:tbl>
      <w:tblPr>
        <w:tblStyle w:val="7"/>
        <w:tblW w:w="52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067"/>
        <w:gridCol w:w="873"/>
        <w:gridCol w:w="1247"/>
        <w:gridCol w:w="1247"/>
        <w:gridCol w:w="1247"/>
        <w:gridCol w:w="1247"/>
        <w:gridCol w:w="1172"/>
        <w:gridCol w:w="1200"/>
        <w:gridCol w:w="1178"/>
        <w:gridCol w:w="1093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企业姓名</w:t>
            </w:r>
          </w:p>
        </w:tc>
        <w:tc>
          <w:tcPr>
            <w:tcW w:w="2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行业分类</w:t>
            </w:r>
          </w:p>
        </w:tc>
        <w:tc>
          <w:tcPr>
            <w:tcW w:w="82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营业收入(万元)</w:t>
            </w:r>
          </w:p>
        </w:tc>
        <w:tc>
          <w:tcPr>
            <w:tcW w:w="82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应缴税金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(万元)</w:t>
            </w:r>
          </w:p>
        </w:tc>
        <w:tc>
          <w:tcPr>
            <w:tcW w:w="7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资产总额(万元)</w:t>
            </w:r>
          </w:p>
        </w:tc>
        <w:tc>
          <w:tcPr>
            <w:tcW w:w="7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利润总额(万元)</w:t>
            </w:r>
          </w:p>
        </w:tc>
        <w:tc>
          <w:tcPr>
            <w:tcW w:w="34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党建开展情况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  <w:tc>
          <w:tcPr>
            <w:tcW w:w="3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请“党建开展情况”填写“1.未成立基层党组织或党组织标准化规范化建设尚未达标的；2.党组织标准化规范化建设达标的；3.被表彰为县级“双强六好”非公企业党组织的；4.被表彰为省、市级以上“双强六好”非公企业党组织的”4种情形之一。</w:t>
      </w:r>
      <w:bookmarkStart w:id="2" w:name="_GoBack"/>
      <w:bookmarkEnd w:id="2"/>
    </w:p>
    <w:sectPr>
      <w:pgSz w:w="16838" w:h="11906" w:orient="landscape"/>
      <w:pgMar w:top="1406" w:right="1327" w:bottom="1406" w:left="132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14B7"/>
    <w:rsid w:val="0009787A"/>
    <w:rsid w:val="04856BB7"/>
    <w:rsid w:val="08632B65"/>
    <w:rsid w:val="116C3DE6"/>
    <w:rsid w:val="14F272E7"/>
    <w:rsid w:val="164B5A9C"/>
    <w:rsid w:val="16732A5A"/>
    <w:rsid w:val="19437BED"/>
    <w:rsid w:val="1B995736"/>
    <w:rsid w:val="22787300"/>
    <w:rsid w:val="29897F1A"/>
    <w:rsid w:val="2DDA34DA"/>
    <w:rsid w:val="36D11E5D"/>
    <w:rsid w:val="45247D06"/>
    <w:rsid w:val="499514B7"/>
    <w:rsid w:val="512A7053"/>
    <w:rsid w:val="52F5532B"/>
    <w:rsid w:val="5E586A97"/>
    <w:rsid w:val="5EAC1E18"/>
    <w:rsid w:val="5EB11BCA"/>
    <w:rsid w:val="630E05D2"/>
    <w:rsid w:val="6A161497"/>
    <w:rsid w:val="6D756C88"/>
    <w:rsid w:val="73680533"/>
    <w:rsid w:val="79DD7C15"/>
    <w:rsid w:val="7A5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2021-04-21T01:14:00Z</dcterms:created>
  <dc:creator>唐明</dc:creator>
  <cp:lastModifiedBy>刘自新</cp:lastModifiedBy>
  <dcterms:modified xsi:type="dcterms:W3CDTF">2021-04-29T02:31:37Z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5F7A0C0A87944EAF95F23E398F4D8A92</vt:lpwstr>
  </property>
  <property fmtid="{D5CDD505-2E9C-101B-9397-08002B2CF9AE}" pid="4" name="KSOSaveFontToCloudKey">
    <vt:lpwstr>333072052_cloud</vt:lpwstr>
  </property>
</Properties>
</file>