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7320"/>
        </w:tabs>
        <w:spacing w:line="580" w:lineRule="exact"/>
        <w:rPr>
          <w:rFonts w:hint="eastAsia" w:ascii="黑体" w:hAnsi="黑体" w:eastAsia="黑体"/>
          <w:sz w:val="32"/>
          <w:szCs w:val="32"/>
          <w:lang w:val="en-US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left"/>
        <w:rPr>
          <w:rFonts w:eastAsia="仿宋_GB2312"/>
          <w:sz w:val="30"/>
          <w:szCs w:val="30"/>
        </w:rPr>
      </w:pPr>
    </w:p>
    <w:p>
      <w:pPr>
        <w:jc w:val="center"/>
        <w:rPr>
          <w:rFonts w:hAnsi="华文中宋" w:eastAsia="华文中宋"/>
          <w:b/>
          <w:sz w:val="44"/>
          <w:szCs w:val="44"/>
        </w:rPr>
      </w:pPr>
      <w:r>
        <w:rPr>
          <w:rFonts w:hAnsi="华文中宋" w:eastAsia="华文中宋"/>
          <w:b/>
          <w:sz w:val="44"/>
          <w:szCs w:val="44"/>
        </w:rPr>
        <w:t>消费品工业</w:t>
      </w:r>
      <w:r>
        <w:rPr>
          <w:rFonts w:hint="eastAsia" w:hAnsi="华文中宋" w:eastAsia="华文中宋"/>
          <w:b/>
          <w:sz w:val="44"/>
          <w:szCs w:val="44"/>
          <w:lang w:val="en-US" w:eastAsia="zh-CN"/>
        </w:rPr>
        <w:t>“三品”</w:t>
      </w:r>
      <w:r>
        <w:rPr>
          <w:rFonts w:hAnsi="华文中宋" w:eastAsia="华文中宋"/>
          <w:b/>
          <w:sz w:val="44"/>
          <w:szCs w:val="44"/>
        </w:rPr>
        <w:t>示范企业</w:t>
      </w:r>
    </w:p>
    <w:p>
      <w:pPr>
        <w:jc w:val="center"/>
        <w:rPr>
          <w:rFonts w:eastAsia="华文中宋"/>
          <w:b/>
          <w:sz w:val="36"/>
          <w:szCs w:val="36"/>
        </w:rPr>
      </w:pPr>
    </w:p>
    <w:p>
      <w:pPr>
        <w:jc w:val="center"/>
        <w:rPr>
          <w:rFonts w:eastAsia="华文中宋"/>
          <w:b/>
          <w:sz w:val="36"/>
          <w:szCs w:val="36"/>
        </w:rPr>
      </w:pP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hAnsi="华文中宋" w:eastAsia="华文中宋"/>
          <w:b/>
          <w:sz w:val="52"/>
          <w:szCs w:val="52"/>
        </w:rPr>
        <w:t>申</w:t>
      </w:r>
      <w:r>
        <w:rPr>
          <w:rFonts w:eastAsia="华文中宋"/>
          <w:b/>
          <w:sz w:val="52"/>
          <w:szCs w:val="52"/>
        </w:rPr>
        <w:t xml:space="preserve"> </w:t>
      </w:r>
      <w:r>
        <w:rPr>
          <w:rFonts w:hAnsi="华文中宋" w:eastAsia="华文中宋"/>
          <w:b/>
          <w:sz w:val="52"/>
          <w:szCs w:val="52"/>
        </w:rPr>
        <w:t>报</w:t>
      </w:r>
      <w:r>
        <w:rPr>
          <w:rFonts w:eastAsia="华文中宋"/>
          <w:b/>
          <w:sz w:val="52"/>
          <w:szCs w:val="52"/>
        </w:rPr>
        <w:t xml:space="preserve"> </w:t>
      </w:r>
      <w:r>
        <w:rPr>
          <w:rFonts w:hAnsi="华文中宋" w:eastAsia="华文中宋"/>
          <w:b/>
          <w:sz w:val="52"/>
          <w:szCs w:val="52"/>
        </w:rPr>
        <w:t>书</w:t>
      </w: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0"/>
          <w:szCs w:val="30"/>
        </w:rPr>
      </w:pPr>
    </w:p>
    <w:p>
      <w:pPr>
        <w:ind w:firstLine="1500" w:firstLineChars="500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申报单位：</w:t>
      </w:r>
      <w:r>
        <w:rPr>
          <w:rFonts w:eastAsia="仿宋_GB2312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jc w:val="left"/>
        <w:rPr>
          <w:rFonts w:eastAsia="仿宋_GB2312"/>
          <w:sz w:val="30"/>
          <w:szCs w:val="30"/>
          <w:u w:val="single"/>
        </w:rPr>
      </w:pPr>
    </w:p>
    <w:p>
      <w:pPr>
        <w:ind w:firstLine="1500" w:firstLineChars="500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推荐单位：</w:t>
      </w:r>
      <w:r>
        <w:rPr>
          <w:rFonts w:eastAsia="仿宋_GB2312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jc w:val="left"/>
        <w:rPr>
          <w:rFonts w:eastAsia="仿宋_GB2312"/>
          <w:sz w:val="30"/>
          <w:szCs w:val="30"/>
          <w:u w:val="single"/>
        </w:rPr>
      </w:pP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申报时间：</w:t>
      </w:r>
      <w:r>
        <w:rPr>
          <w:rFonts w:eastAsia="仿宋_GB2312"/>
          <w:sz w:val="30"/>
          <w:szCs w:val="30"/>
          <w:u w:val="single"/>
        </w:rPr>
        <w:t xml:space="preserve">                        </w:t>
      </w: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六安市</w:t>
      </w:r>
      <w:r>
        <w:rPr>
          <w:rFonts w:eastAsia="仿宋_GB2312"/>
          <w:sz w:val="30"/>
          <w:szCs w:val="30"/>
        </w:rPr>
        <w:t>经济和信息化</w:t>
      </w:r>
      <w:r>
        <w:rPr>
          <w:rFonts w:hint="eastAsia" w:eastAsia="仿宋_GB2312"/>
          <w:sz w:val="30"/>
          <w:szCs w:val="30"/>
          <w:lang w:eastAsia="zh-CN"/>
        </w:rPr>
        <w:t>局</w:t>
      </w:r>
      <w:r>
        <w:rPr>
          <w:rFonts w:eastAsia="仿宋_GB2312"/>
          <w:sz w:val="30"/>
          <w:szCs w:val="30"/>
        </w:rPr>
        <w:t>制</w:t>
      </w:r>
    </w:p>
    <w:p>
      <w:pPr>
        <w:jc w:val="center"/>
        <w:rPr>
          <w:rFonts w:eastAsia="仿宋_GB2312"/>
          <w:sz w:val="30"/>
          <w:szCs w:val="30"/>
        </w:rPr>
      </w:pPr>
    </w:p>
    <w:tbl>
      <w:tblPr>
        <w:tblStyle w:val="8"/>
        <w:tblW w:w="8836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35"/>
        <w:gridCol w:w="2801"/>
        <w:gridCol w:w="1183"/>
        <w:gridCol w:w="156"/>
        <w:gridCol w:w="540"/>
        <w:gridCol w:w="482"/>
        <w:gridCol w:w="1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 w:val="0"/>
                <w:bCs w:val="0"/>
                <w:color w:val="000000"/>
                <w:kern w:val="0"/>
                <w:sz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企业名称（全称）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自主品牌名称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轻工□  食品□  医药□  纺织□  家电□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数额等情况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同比增减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1.职工总数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2.资产总额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3.资产负债率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4.银行评定的信用等级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5.主营业务收入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(近三年数据)</w:t>
            </w: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6.利润总额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7.缴税总额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color w:val="000000"/>
                <w:kern w:val="0"/>
                <w:sz w:val="24"/>
              </w:rPr>
              <w:t>增品种能力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8.专职研发设计人员数量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9.近3年获得设计或品牌类大奖次数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10.</w:t>
            </w:r>
            <w:r>
              <w:rPr>
                <w:color w:val="000000"/>
                <w:spacing w:val="-20"/>
                <w:kern w:val="0"/>
                <w:sz w:val="24"/>
              </w:rPr>
              <w:t>研发机构（含企业技术中心、工业设计中心）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11.研发设计投入额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12.新产品（款式）销售收入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13.有效专利数量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color w:val="000000"/>
                <w:kern w:val="0"/>
                <w:sz w:val="24"/>
              </w:rPr>
              <w:t>提品质能力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14.企业两化融合情况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15.企业技术改造情况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16.企业内部实验室（有/无）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17.在线监测、控制体系（有/无）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18.国家/行业标准的起草单位（是/否）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color w:val="000000"/>
                <w:kern w:val="0"/>
                <w:sz w:val="24"/>
              </w:rPr>
              <w:t>创品牌能力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19.商标在国（境）外注册的国家（地区）数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20.</w:t>
            </w:r>
            <w:r>
              <w:rPr>
                <w:rFonts w:hAnsi="宋体"/>
                <w:color w:val="000000"/>
                <w:kern w:val="0"/>
                <w:sz w:val="24"/>
              </w:rPr>
              <w:t>中国驰名商标、省著名商标、工业精品情况（具体名称另附）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品牌宣传推广费用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(近三年数据)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4"/>
              </w:rPr>
              <w:t>22.</w:t>
            </w: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自评项</w:t>
            </w:r>
          </w:p>
        </w:tc>
        <w:tc>
          <w:tcPr>
            <w:tcW w:w="71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如有（企业亮点及特色做法请在此栏说明）</w:t>
            </w:r>
          </w:p>
        </w:tc>
      </w:tr>
    </w:tbl>
    <w:p>
      <w:pPr>
        <w:widowControl/>
        <w:spacing w:line="360" w:lineRule="exact"/>
        <w:jc w:val="left"/>
      </w:pPr>
      <w:r>
        <w:rPr>
          <w:rFonts w:eastAsia="仿宋_GB2312"/>
          <w:color w:val="000000"/>
          <w:kern w:val="0"/>
          <w:sz w:val="24"/>
        </w:rPr>
        <w:t>注：各项证书请提供原件的扫描件或复印件加盖公章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758" w:left="1588" w:header="851" w:footer="1531" w:gutter="0"/>
      <w:pgNumType w:fmt="numberInDash"/>
      <w:cols w:space="425" w:num="1"/>
      <w:titlePg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73B2"/>
    <w:multiLevelType w:val="singleLevel"/>
    <w:tmpl w:val="5AA773B2"/>
    <w:lvl w:ilvl="0" w:tentative="0">
      <w:start w:val="2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A7339"/>
    <w:rsid w:val="019C79C7"/>
    <w:rsid w:val="01BC1B7F"/>
    <w:rsid w:val="055C46E6"/>
    <w:rsid w:val="0D7242A6"/>
    <w:rsid w:val="0DCE4F39"/>
    <w:rsid w:val="1B2310AB"/>
    <w:rsid w:val="1CF466EA"/>
    <w:rsid w:val="290408B7"/>
    <w:rsid w:val="3478500F"/>
    <w:rsid w:val="37C563DF"/>
    <w:rsid w:val="388939CA"/>
    <w:rsid w:val="44652E1C"/>
    <w:rsid w:val="4D490384"/>
    <w:rsid w:val="50672A8C"/>
    <w:rsid w:val="55B371EE"/>
    <w:rsid w:val="59EA7339"/>
    <w:rsid w:val="5E247288"/>
    <w:rsid w:val="5E9F5AFB"/>
    <w:rsid w:val="5FDE1221"/>
    <w:rsid w:val="64042F37"/>
    <w:rsid w:val="654709A2"/>
    <w:rsid w:val="65695652"/>
    <w:rsid w:val="6849490E"/>
    <w:rsid w:val="6EFA4498"/>
    <w:rsid w:val="705B6DBA"/>
    <w:rsid w:val="745973AC"/>
    <w:rsid w:val="748E1375"/>
    <w:rsid w:val="7CD27C88"/>
    <w:rsid w:val="7E9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2018-03-12T07:40:00Z</dcterms:created>
  <dc:creator>梅国成</dc:creator>
  <cp:lastModifiedBy>PC</cp:lastModifiedBy>
  <cp:lastPrinted>2018-03-14T01:27:00Z</cp:lastPrinted>
  <dcterms:modified xsi:type="dcterms:W3CDTF">2020-06-05T09:12:13Z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