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320" w:type="dxa"/>
        <w:tblInd w:w="9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6392"/>
        <w:gridCol w:w="21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3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Times New Roman" w:hAnsi="Times New Roman" w:eastAsia="黑体"/>
                <w:sz w:val="28"/>
                <w:szCs w:val="28"/>
              </w:rPr>
              <w:t>附件1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color w:val="000000"/>
                <w:sz w:val="36"/>
                <w:szCs w:val="36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000000"/>
                <w:kern w:val="0"/>
                <w:sz w:val="36"/>
                <w:szCs w:val="36"/>
              </w:rPr>
              <w:t>各市参加大会开幕式企业名单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</w:rPr>
              <w:t>公司名称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</w:rPr>
              <w:t>所在地市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安徽半方信息科技有限公司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安徽东风机电科技股份有限公司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安徽科力信息产业有限责任公司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安徽联合智能装备有限责任公司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2"/>
                <w:rFonts w:hint="default"/>
              </w:rPr>
              <w:t>安徽隼波科技有限公司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2"/>
                <w:rFonts w:hint="default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2"/>
                <w:rFonts w:hint="default"/>
              </w:rPr>
              <w:t>安徽希丞科技有限公司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2"/>
                <w:rFonts w:hint="default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国家能源集团科学技术研究院有限公司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合肥安芯睿创半导体有限公司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合肥安永信息科技有限公司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合肥点津科技有限公司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合肥哈工易科自动化科技有限公司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合肥六线速云信息技术有限公司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2"/>
                <w:rFonts w:hint="default"/>
              </w:rPr>
              <w:t>合肥诺森医学检验有限公司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2"/>
                <w:rFonts w:hint="default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合肥市智能机器人研究院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合肥知冷低温科技有限公司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16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科大硅谷服务平台公司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中国电子科技集团公司第四十三研究所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中科星图测控技术股份有限公司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合肥市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安徽弘昌新材料股份有限公司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淮北市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安徽科宝生物工程有限公司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淮北市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淮北绿洲新材料有限责任公司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淮北市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淮北市中芬矿山机器有限责任公司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淮北市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安徽重锤环保设备有限公司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亳州市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安徽淮宿建材有限公司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宿州市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安徽久力机械设备有限公司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宿州市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安徽勒森传感科技有限公司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宿州市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泗县汉和智能装备科技有限公司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宿州市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安徽奥维斯智能设备科技有限公司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蚌埠市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安徽迪发尔智能科技有限公司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蚌埠市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30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安徽九州云箭航天技术有限公司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蚌埠市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安徽碳华新材料科技有限公司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蚌埠市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32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安徽壹石通材料科技股份有限公司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蚌埠市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33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蚌埠市神舟机械有限公司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蚌埠市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34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蚌埠希磁科技有限公司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蚌埠市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35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蚌埠液力机械有限公司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蚌埠市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36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上海芯港信息科技有限责任公司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蚌埠市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37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安徽阜阳风劲霸机电有限公司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阜阳市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安徽恒宇环保设备制造股份有限公司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阜阳市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安徽南都华拓新能源科技有限公司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阜阳市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阜阳海钠科技有限责任公司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阜阳市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界首市天鸿新材料股份有限公司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阜阳市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42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天能电池集团（安徽）有限公司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阜阳市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安徽光神航天电子技术有限公司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淮南市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淮南东华欧科矿山支护设备有限责任公司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淮南市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淮南美亚高新材料股份有限公司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淮南市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淮南鹏程天下电子科技有限公司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淮南市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开沃新能源汽车集团股份有限公司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淮南市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中国电子科技集团公司第八研究所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淮南市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安徽博泰电子材料有限公司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滁州市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安徽光智科技有限公司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滁州市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安徽来安经济开发区管委会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滁州市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安徽微迈思科技有限公司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滁州市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滁州捷泰新能源科技有限公司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滁州市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54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工大开元环保科技（安徽）股份有限公司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滁州市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晶锋集团（天长）仪器仪表有限公司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滁州市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明光三友电力科技有限公司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滁州市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医谷（滁州）航空医疗研究院有限公司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滁州市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意特利（滁州）智能数控科技有限公司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滁州市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安徽明天氢能科技股份有限公司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六安市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安徽人和智能制造有限公司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六安市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安徽省六安恒源机械有限公司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六安市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安徽应流航源动力科技有限公司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六安市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安徽中科源起科技有限公司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六安市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六安一六八航空航天精密器件有限公司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六安市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六安永达机械股份有限公司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六安市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66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安徽东海裕祥智能装备科技有限公司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马鞍山市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马鞍山灵犀科技有限公司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马鞍山市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68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马鞍山南马智能制造研究所有限公司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马鞍山市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马鞍山同杰良生物材料有限公司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马鞍山市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马钢（集团）控股</w:t>
            </w:r>
            <w:r>
              <w:rPr>
                <w:rStyle w:val="10"/>
              </w:rPr>
              <w:t xml:space="preserve"> </w:t>
            </w:r>
            <w:r>
              <w:rPr>
                <w:rStyle w:val="11"/>
              </w:rPr>
              <w:t>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马鞍山市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71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泰尔（安徽）工业科技服务有限公司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马鞍山市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72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埃夫特智能装备股份有限公司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芜湖市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73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安徽航瑞航空动力装备有限公司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芜湖市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74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安徽华东光电技术研究所有限公司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芜湖市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75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安徽美芝精密制造有限公司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芜湖市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76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安徽瑞氢动力科技有限公司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芜湖市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77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国营芜湖机械厂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芜湖市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78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奇瑞汽车股份有限公司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芜湖市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芜湖钻石航空发动机有限公司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芜湖市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80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中航华东光电有限公司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芜湖市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安徽富凯特材有限公司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宣城市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安徽黄山恒久链传动有限公司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宣城市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安徽省绩溪华林环保科技股份有限公司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宣城市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84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广德祥源新材科技有限公司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宣城市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安徽华创新材料股份有限公司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铜陵市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2"/>
                <w:rFonts w:hint="default"/>
              </w:rPr>
              <w:t>安徽蓝盾防务科技有限公司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2"/>
                <w:rFonts w:hint="default"/>
              </w:rPr>
              <w:t>铜陵市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安徽六国化工股份有限公司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铜陵市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安徽铜都流体科技股份有限公司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铜陵市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安徽铜冠产业技术研究院有限公司双碳研究所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铜陵市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铜陵精达特种电磁线股份有限公司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铜陵市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铜陵三佳山田科技股份有限公司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铜陵市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安徽鸿叶集团生态竹纤维科技有限公司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池州市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93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安徽华迅科技有限公司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池州市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94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安徽金池新材料有限公司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池州市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95</w:t>
            </w:r>
          </w:p>
        </w:tc>
        <w:tc>
          <w:tcPr>
            <w:tcW w:w="5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池州市安安新材科技有限公司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池州市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飞渡航天科技有限公司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池州市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安徽富印新材料股份有限公司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安庆市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安徽海康药业有限责任公司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安庆市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安徽皓翔航空科技有限公司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安庆市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安徽相成新能源科技有限公司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安庆市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安庆龙驰氟硅新材料有限公司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安庆市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国汽大有时空科技（安庆）有限公司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安庆市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太湖金张科技股份有限公司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安庆市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黄山博蓝特半导体科技有限公司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黄山市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黄山久石科技发展有限公司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黄山市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黄山罗米测控技术有限公司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11"/>
              </w:rPr>
              <w:t>黄山市</w:t>
            </w:r>
          </w:p>
        </w:tc>
      </w:tr>
    </w:tbl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  <w:sectPr>
          <w:footerReference r:id="rId3" w:type="default"/>
          <w:pgSz w:w="11906" w:h="16838"/>
          <w:pgMar w:top="2098" w:right="1474" w:bottom="1984" w:left="1587" w:header="851" w:footer="992" w:gutter="0"/>
          <w:cols w:space="720" w:num="1"/>
          <w:docGrid w:type="lines" w:linePitch="312" w:charSpace="0"/>
        </w:sectPr>
      </w:pPr>
    </w:p>
    <w:tbl>
      <w:tblPr>
        <w:tblStyle w:val="7"/>
        <w:tblW w:w="13572" w:type="dxa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9"/>
        <w:gridCol w:w="5435"/>
        <w:gridCol w:w="1377"/>
        <w:gridCol w:w="2217"/>
        <w:gridCol w:w="207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57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黑体"/>
                <w:sz w:val="28"/>
                <w:szCs w:val="28"/>
              </w:rPr>
              <w:t>附件</w:t>
            </w:r>
            <w:r>
              <w:rPr>
                <w:rFonts w:hint="eastAsia" w:ascii="Times New Roman" w:hAnsi="Times New Roman" w:eastAsia="黑体"/>
                <w:sz w:val="28"/>
                <w:szCs w:val="28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357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000000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36"/>
                <w:szCs w:val="36"/>
                <w:lang w:val="en-US" w:eastAsia="zh-CN"/>
              </w:rPr>
              <w:t>各</w:t>
            </w: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36"/>
                <w:szCs w:val="36"/>
              </w:rPr>
              <w:t>市参加</w:t>
            </w: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36"/>
                <w:szCs w:val="36"/>
                <w:lang w:val="en-US" w:eastAsia="zh-CN"/>
              </w:rPr>
              <w:t>大会</w:t>
            </w: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36"/>
                <w:szCs w:val="36"/>
              </w:rPr>
              <w:t>开幕式企业人员回执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357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32"/>
                <w:szCs w:val="3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</w:rPr>
              <w:t>填报单位： 盖章（市经信局）            填报人：                  联系方式：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2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32"/>
                <w:szCs w:val="3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32"/>
                <w:szCs w:val="32"/>
              </w:rPr>
              <w:t>企业名称</w:t>
            </w:r>
          </w:p>
        </w:tc>
        <w:tc>
          <w:tcPr>
            <w:tcW w:w="5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32"/>
                <w:szCs w:val="3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32"/>
                <w:szCs w:val="32"/>
              </w:rPr>
              <w:t xml:space="preserve">参加开幕式人员姓名          </w:t>
            </w:r>
            <w:r>
              <w:rPr>
                <w:rFonts w:hint="eastAsia" w:ascii="黑体" w:hAnsi="宋体" w:eastAsia="黑体" w:cs="黑体"/>
                <w:color w:val="000000"/>
                <w:kern w:val="0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ascii="Times New Roman" w:hAnsi="Times New Roman" w:eastAsia="黑体"/>
                <w:color w:val="000000"/>
                <w:kern w:val="0"/>
                <w:sz w:val="32"/>
                <w:szCs w:val="32"/>
              </w:rPr>
              <w:t>（企业主要负责人，</w:t>
            </w:r>
            <w:r>
              <w:rPr>
                <w:rFonts w:hint="eastAsia" w:ascii="Times New Roman" w:hAnsi="Times New Roman" w:eastAsia="黑体"/>
                <w:color w:val="000000"/>
                <w:kern w:val="0"/>
                <w:sz w:val="32"/>
                <w:szCs w:val="32"/>
                <w:lang w:val="en-US" w:eastAsia="zh-CN"/>
              </w:rPr>
              <w:t>每个企业</w:t>
            </w:r>
            <w:r>
              <w:rPr>
                <w:rFonts w:hint="eastAsia" w:ascii="Times New Roman" w:hAnsi="Times New Roman" w:eastAsia="黑体"/>
                <w:color w:val="000000"/>
                <w:kern w:val="0"/>
                <w:sz w:val="32"/>
                <w:szCs w:val="32"/>
              </w:rPr>
              <w:t>报</w:t>
            </w:r>
            <w:r>
              <w:rPr>
                <w:rFonts w:ascii="Times New Roman" w:hAnsi="Times New Roman" w:eastAsia="黑体"/>
                <w:color w:val="000000"/>
                <w:kern w:val="0"/>
                <w:sz w:val="32"/>
                <w:szCs w:val="32"/>
              </w:rPr>
              <w:t>1名）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32"/>
                <w:szCs w:val="3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32"/>
                <w:szCs w:val="32"/>
              </w:rPr>
              <w:t>职务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32"/>
                <w:szCs w:val="3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32"/>
                <w:szCs w:val="32"/>
              </w:rPr>
              <w:t>联系方式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32"/>
                <w:szCs w:val="3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32"/>
                <w:szCs w:val="3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2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5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2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5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2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5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2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5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</w:tr>
    </w:tbl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  <w:sectPr>
          <w:pgSz w:w="16838" w:h="11906" w:orient="landscape"/>
          <w:pgMar w:top="1587" w:right="2098" w:bottom="1474" w:left="1984" w:header="851" w:footer="992" w:gutter="0"/>
          <w:cols w:space="720" w:num="1"/>
          <w:docGrid w:type="lines" w:linePitch="312" w:charSpace="0"/>
        </w:sectPr>
      </w:pPr>
    </w:p>
    <w:tbl>
      <w:tblPr>
        <w:tblStyle w:val="7"/>
        <w:tblW w:w="13580" w:type="dxa"/>
        <w:tblInd w:w="9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1"/>
        <w:gridCol w:w="1871"/>
        <w:gridCol w:w="3996"/>
        <w:gridCol w:w="3270"/>
        <w:gridCol w:w="257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5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黑体" w:hAnsi="宋体" w:eastAsia="黑体" w:cs="黑体"/>
                <w:color w:val="000000"/>
                <w:sz w:val="32"/>
                <w:szCs w:val="32"/>
              </w:rPr>
            </w:pPr>
            <w:r>
              <w:rPr>
                <w:rFonts w:hint="eastAsia" w:ascii="Times New Roman" w:hAnsi="Times New Roman" w:eastAsia="黑体"/>
                <w:sz w:val="28"/>
                <w:szCs w:val="28"/>
              </w:rPr>
              <w:t>附件3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000000"/>
                <w:sz w:val="40"/>
                <w:szCs w:val="40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36"/>
                <w:szCs w:val="36"/>
                <w:lang w:val="en-US" w:eastAsia="zh-CN"/>
              </w:rPr>
              <w:t>各</w:t>
            </w: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36"/>
                <w:szCs w:val="36"/>
              </w:rPr>
              <w:t>市经信局</w:t>
            </w: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36"/>
                <w:szCs w:val="36"/>
                <w:lang w:val="en-US" w:eastAsia="zh-CN"/>
              </w:rPr>
              <w:t>分管领导和</w:t>
            </w: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36"/>
                <w:szCs w:val="36"/>
              </w:rPr>
              <w:t>大会联络员回执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32"/>
                <w:szCs w:val="3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</w:rPr>
              <w:t>填报单位： 盖章（市经信局）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32"/>
                <w:szCs w:val="3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32"/>
                <w:szCs w:val="32"/>
              </w:rPr>
              <w:t>地市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32"/>
                <w:szCs w:val="3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32"/>
                <w:szCs w:val="32"/>
              </w:rPr>
              <w:t>姓名</w:t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32"/>
                <w:szCs w:val="3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32"/>
                <w:szCs w:val="32"/>
              </w:rPr>
              <w:t>职务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32"/>
                <w:szCs w:val="3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32"/>
                <w:szCs w:val="32"/>
              </w:rPr>
              <w:t>联系方式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32"/>
                <w:szCs w:val="3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32"/>
                <w:szCs w:val="3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分管领导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联络员</w:t>
            </w:r>
          </w:p>
        </w:tc>
      </w:tr>
    </w:tbl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  <w:sectPr>
          <w:pgSz w:w="16838" w:h="11906" w:orient="landscape"/>
          <w:pgMar w:top="1587" w:right="2098" w:bottom="1474" w:left="1984" w:header="851" w:footer="992" w:gutter="0"/>
          <w:cols w:space="720" w:num="1"/>
          <w:docGrid w:type="lines" w:linePitch="312" w:charSpace="0"/>
        </w:sectPr>
      </w:pPr>
    </w:p>
    <w:p>
      <w:pPr>
        <w:widowControl/>
        <w:jc w:val="left"/>
        <w:textAlignment w:val="center"/>
        <w:rPr>
          <w:rFonts w:ascii="Times New Roman" w:hAnsi="Times New Roman" w:eastAsia="黑体"/>
          <w:sz w:val="32"/>
          <w:szCs w:val="32"/>
        </w:rPr>
      </w:pPr>
    </w:p>
    <w:tbl>
      <w:tblPr>
        <w:tblStyle w:val="7"/>
        <w:tblW w:w="8730" w:type="dxa"/>
        <w:tblInd w:w="9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4"/>
        <w:gridCol w:w="1763"/>
        <w:gridCol w:w="2418"/>
        <w:gridCol w:w="2501"/>
        <w:gridCol w:w="102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873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Times New Roman" w:hAnsi="Times New Roman" w:eastAsia="黑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ascii="Times New Roman" w:hAnsi="Times New Roman" w:eastAsia="黑体"/>
                <w:color w:val="000000"/>
                <w:kern w:val="0"/>
                <w:sz w:val="28"/>
                <w:szCs w:val="28"/>
              </w:rPr>
              <w:t>附件</w:t>
            </w:r>
            <w:r>
              <w:rPr>
                <w:rFonts w:hint="eastAsia" w:ascii="Times New Roman" w:hAnsi="Times New Roman" w:eastAsia="黑体"/>
                <w:color w:val="000000"/>
                <w:kern w:val="0"/>
                <w:sz w:val="28"/>
                <w:szCs w:val="28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000000"/>
                <w:sz w:val="36"/>
                <w:szCs w:val="36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32"/>
                <w:szCs w:val="32"/>
                <w:lang w:val="en-US" w:eastAsia="zh-CN"/>
              </w:rPr>
              <w:t>各</w:t>
            </w: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32"/>
                <w:szCs w:val="32"/>
              </w:rPr>
              <w:t>市观展企业数量分配表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楷体" w:hAnsi="楷体" w:eastAsia="楷体" w:cs="楷体"/>
                <w:color w:val="000000"/>
                <w:sz w:val="32"/>
                <w:szCs w:val="3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</w:rPr>
              <w:t>单位：家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</w:rPr>
              <w:t>地市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</w:rPr>
              <w:t>观展日期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</w:rPr>
              <w:t>企业数量分配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合肥市</w:t>
            </w:r>
          </w:p>
        </w:tc>
        <w:tc>
          <w:tcPr>
            <w:tcW w:w="23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12</w:t>
            </w: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18</w:t>
            </w: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日下午</w:t>
            </w: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（</w:t>
            </w: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6</w:t>
            </w: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市）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淮北市</w:t>
            </w:r>
          </w:p>
        </w:tc>
        <w:tc>
          <w:tcPr>
            <w:tcW w:w="23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亳州市</w:t>
            </w:r>
          </w:p>
        </w:tc>
        <w:tc>
          <w:tcPr>
            <w:tcW w:w="23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宿州市</w:t>
            </w:r>
          </w:p>
        </w:tc>
        <w:tc>
          <w:tcPr>
            <w:tcW w:w="23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蚌埠市</w:t>
            </w:r>
          </w:p>
        </w:tc>
        <w:tc>
          <w:tcPr>
            <w:tcW w:w="23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阜阳市</w:t>
            </w:r>
          </w:p>
        </w:tc>
        <w:tc>
          <w:tcPr>
            <w:tcW w:w="23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淮南市</w:t>
            </w:r>
          </w:p>
        </w:tc>
        <w:tc>
          <w:tcPr>
            <w:tcW w:w="23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12</w:t>
            </w: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19</w:t>
            </w: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日上午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（</w:t>
            </w: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市）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滁州市</w:t>
            </w:r>
          </w:p>
        </w:tc>
        <w:tc>
          <w:tcPr>
            <w:tcW w:w="23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马鞍山市</w:t>
            </w:r>
          </w:p>
        </w:tc>
        <w:tc>
          <w:tcPr>
            <w:tcW w:w="23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安庆市</w:t>
            </w:r>
          </w:p>
        </w:tc>
        <w:tc>
          <w:tcPr>
            <w:tcW w:w="23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黄山市</w:t>
            </w:r>
          </w:p>
        </w:tc>
        <w:tc>
          <w:tcPr>
            <w:tcW w:w="23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芜湖市</w:t>
            </w:r>
          </w:p>
        </w:tc>
        <w:tc>
          <w:tcPr>
            <w:tcW w:w="23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12</w:t>
            </w: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19</w:t>
            </w: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日下午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（</w:t>
            </w: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市）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宣城市</w:t>
            </w:r>
          </w:p>
        </w:tc>
        <w:tc>
          <w:tcPr>
            <w:tcW w:w="23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铜陵市</w:t>
            </w:r>
          </w:p>
        </w:tc>
        <w:tc>
          <w:tcPr>
            <w:tcW w:w="23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池州市</w:t>
            </w:r>
          </w:p>
        </w:tc>
        <w:tc>
          <w:tcPr>
            <w:tcW w:w="23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8"/>
                <w:szCs w:val="28"/>
              </w:rPr>
              <w:t>六安市</w:t>
            </w:r>
          </w:p>
        </w:tc>
        <w:tc>
          <w:tcPr>
            <w:tcW w:w="23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>
      <w:pPr>
        <w:widowControl/>
        <w:jc w:val="left"/>
        <w:textAlignment w:val="center"/>
        <w:rPr>
          <w:rFonts w:ascii="Times New Roman" w:hAnsi="Times New Roman" w:eastAsia="黑体"/>
          <w:sz w:val="32"/>
          <w:szCs w:val="32"/>
        </w:rPr>
        <w:sectPr>
          <w:pgSz w:w="11906" w:h="16838"/>
          <w:pgMar w:top="2098" w:right="1474" w:bottom="1984" w:left="1587" w:header="851" w:footer="992" w:gutter="0"/>
          <w:cols w:space="720" w:num="1"/>
          <w:docGrid w:type="lines" w:linePitch="312" w:charSpace="0"/>
        </w:sectPr>
      </w:pPr>
    </w:p>
    <w:tbl>
      <w:tblPr>
        <w:tblStyle w:val="7"/>
        <w:tblpPr w:leftFromText="180" w:rightFromText="180" w:vertAnchor="text" w:horzAnchor="page" w:tblpX="1351" w:tblpY="235"/>
        <w:tblOverlap w:val="never"/>
        <w:tblW w:w="972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1639"/>
        <w:gridCol w:w="1639"/>
        <w:gridCol w:w="2340"/>
        <w:gridCol w:w="938"/>
        <w:gridCol w:w="1288"/>
        <w:gridCol w:w="93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黑体" w:hAnsi="宋体" w:eastAsia="黑体" w:cs="黑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ascii="Times New Roman" w:hAnsi="Times New Roman" w:eastAsia="黑体"/>
                <w:sz w:val="28"/>
                <w:szCs w:val="28"/>
              </w:rPr>
              <w:t>附件</w:t>
            </w:r>
            <w:r>
              <w:rPr>
                <w:rFonts w:hint="eastAsia" w:ascii="Times New Roman" w:hAnsi="Times New Roman" w:eastAsia="黑体"/>
                <w:sz w:val="28"/>
                <w:szCs w:val="28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000000"/>
                <w:sz w:val="28"/>
                <w:szCs w:val="28"/>
                <w:u w:val="single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32"/>
                <w:szCs w:val="32"/>
                <w:lang w:val="en-US" w:eastAsia="zh-CN"/>
              </w:rPr>
              <w:t>各</w:t>
            </w: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32"/>
                <w:szCs w:val="32"/>
              </w:rPr>
              <w:t>市观展企业人员回执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</w:rPr>
              <w:t>填报单位：盖章（市经信局）   填报人：     联系方式：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</w:rPr>
              <w:t>企业名称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</w:rPr>
              <w:t>所属地市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</w:rPr>
              <w:t>观展人员姓名</w:t>
            </w: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</w:rPr>
              <w:t>职务</w:t>
            </w: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</w:rPr>
              <w:t>手机号</w:t>
            </w: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  <w:t>...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</w:tbl>
    <w:p>
      <w:pPr>
        <w:rPr>
          <w:rFonts w:ascii="Times New Roman" w:hAnsi="Times New Roman" w:eastAsia="黑体"/>
          <w:sz w:val="28"/>
          <w:szCs w:val="28"/>
        </w:rPr>
      </w:pPr>
    </w:p>
    <w:p>
      <w:pPr>
        <w:rPr>
          <w:rFonts w:ascii="Times New Roman" w:hAnsi="Times New Roman" w:eastAsia="黑体"/>
          <w:sz w:val="28"/>
          <w:szCs w:val="28"/>
        </w:rPr>
      </w:pPr>
    </w:p>
    <w:p>
      <w:pPr>
        <w:rPr>
          <w:rFonts w:ascii="Times New Roman" w:hAnsi="Times New Roman" w:eastAsia="黑体"/>
          <w:sz w:val="28"/>
          <w:szCs w:val="28"/>
        </w:rPr>
      </w:pPr>
    </w:p>
    <w:p>
      <w:pPr>
        <w:rPr>
          <w:rFonts w:ascii="Times New Roman" w:hAnsi="Times New Roman" w:eastAsia="黑体"/>
          <w:sz w:val="28"/>
          <w:szCs w:val="28"/>
        </w:rPr>
      </w:pPr>
    </w:p>
    <w:p>
      <w:pPr>
        <w:rPr>
          <w:rFonts w:ascii="Times New Roman" w:hAnsi="Times New Roman" w:eastAsia="黑体"/>
          <w:sz w:val="28"/>
          <w:szCs w:val="28"/>
        </w:rPr>
      </w:pPr>
    </w:p>
    <w:p>
      <w:pPr>
        <w:rPr>
          <w:rFonts w:ascii="Times New Roman" w:hAnsi="Times New Roman" w:eastAsia="黑体"/>
          <w:sz w:val="28"/>
          <w:szCs w:val="28"/>
        </w:rPr>
      </w:pPr>
    </w:p>
    <w:p>
      <w:pPr>
        <w:rPr>
          <w:rFonts w:ascii="Times New Roman" w:hAnsi="Times New Roman" w:eastAsia="黑体"/>
          <w:sz w:val="28"/>
          <w:szCs w:val="28"/>
        </w:rPr>
      </w:pPr>
    </w:p>
    <w:p>
      <w:pPr>
        <w:rPr>
          <w:rFonts w:ascii="Times New Roman" w:hAnsi="Times New Roman" w:eastAsia="黑体"/>
          <w:sz w:val="28"/>
          <w:szCs w:val="28"/>
        </w:rPr>
      </w:pPr>
    </w:p>
    <w:p>
      <w:pPr>
        <w:rPr>
          <w:rFonts w:ascii="Times New Roman" w:hAnsi="Times New Roman" w:eastAsia="黑体"/>
          <w:sz w:val="28"/>
          <w:szCs w:val="28"/>
        </w:rPr>
      </w:pPr>
    </w:p>
    <w:p>
      <w:pPr>
        <w:rPr>
          <w:rFonts w:ascii="Times New Roman" w:hAnsi="Times New Roman" w:eastAsia="黑体"/>
          <w:sz w:val="28"/>
          <w:szCs w:val="28"/>
        </w:rPr>
      </w:pPr>
    </w:p>
    <w:p>
      <w:pPr>
        <w:rPr>
          <w:rFonts w:ascii="Times New Roman" w:hAnsi="Times New Roman" w:eastAsia="黑体"/>
          <w:sz w:val="28"/>
          <w:szCs w:val="28"/>
        </w:rPr>
      </w:pPr>
    </w:p>
    <w:p>
      <w:pPr>
        <w:rPr>
          <w:rFonts w:hint="eastAsia" w:ascii="Times New Roman" w:hAnsi="Times New Roman" w:eastAsia="黑体"/>
          <w:sz w:val="28"/>
          <w:szCs w:val="28"/>
          <w:lang w:val="en-US" w:eastAsia="zh-CN"/>
        </w:rPr>
      </w:pPr>
      <w:r>
        <w:rPr>
          <w:rFonts w:ascii="Times New Roman" w:hAnsi="Times New Roman" w:eastAsia="黑体"/>
          <w:sz w:val="28"/>
          <w:szCs w:val="28"/>
        </w:rPr>
        <w:t>附件</w:t>
      </w: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6</w:t>
      </w:r>
    </w:p>
    <w:p>
      <w:pPr>
        <w:pStyle w:val="2"/>
        <w:numPr>
          <w:ilvl w:val="0"/>
          <w:numId w:val="0"/>
        </w:numPr>
        <w:snapToGrid w:val="0"/>
        <w:spacing w:before="156" w:beforeLines="50" w:after="156" w:afterLines="50" w:line="600" w:lineRule="exact"/>
        <w:ind w:firstLine="1084" w:firstLineChars="300"/>
        <w:rPr>
          <w:rFonts w:ascii="黑体" w:hAnsi="黑体" w:eastAsia="黑体"/>
          <w:sz w:val="36"/>
        </w:rPr>
      </w:pPr>
      <w:r>
        <w:rPr>
          <w:rFonts w:ascii="黑体" w:hAnsi="黑体" w:eastAsia="黑体"/>
          <w:sz w:val="36"/>
        </w:rPr>
        <w:t>第三届（</w:t>
      </w:r>
      <w:r>
        <w:rPr>
          <w:rFonts w:hint="eastAsia" w:ascii="黑体" w:hAnsi="黑体" w:eastAsia="黑体"/>
          <w:sz w:val="36"/>
        </w:rPr>
        <w:t>2</w:t>
      </w:r>
      <w:r>
        <w:rPr>
          <w:rFonts w:ascii="黑体" w:hAnsi="黑体" w:eastAsia="黑体"/>
          <w:sz w:val="36"/>
        </w:rPr>
        <w:t>023）中国高校科技成果交易会</w:t>
      </w:r>
    </w:p>
    <w:p>
      <w:pPr>
        <w:pStyle w:val="2"/>
        <w:numPr>
          <w:ilvl w:val="0"/>
          <w:numId w:val="0"/>
        </w:numPr>
        <w:snapToGrid w:val="0"/>
        <w:spacing w:before="156" w:beforeLines="50" w:after="156" w:afterLines="50" w:line="600" w:lineRule="exact"/>
        <w:jc w:val="center"/>
        <w:rPr>
          <w:rFonts w:ascii="黑体" w:hAnsi="黑体" w:eastAsia="黑体"/>
          <w:sz w:val="36"/>
        </w:rPr>
      </w:pPr>
      <w:r>
        <w:rPr>
          <w:rFonts w:ascii="黑体" w:hAnsi="黑体" w:eastAsia="黑体"/>
          <w:sz w:val="36"/>
        </w:rPr>
        <w:t>技术需求发布和成果对接指南</w:t>
      </w:r>
    </w:p>
    <w:p>
      <w:pPr>
        <w:snapToGrid w:val="0"/>
        <w:spacing w:before="156" w:beforeLines="50" w:after="156" w:afterLines="50" w:line="360" w:lineRule="auto"/>
        <w:rPr>
          <w:rFonts w:ascii="仿宋" w:hAnsi="仿宋" w:eastAsia="仿宋"/>
          <w:color w:val="0000FF"/>
          <w:sz w:val="24"/>
          <w:u w:val="single"/>
        </w:rPr>
      </w:pPr>
      <w:r>
        <w:rPr>
          <w:rFonts w:hint="eastAsia" w:ascii="仿宋" w:hAnsi="仿宋" w:eastAsia="仿宋"/>
          <w:sz w:val="24"/>
        </w:rPr>
        <w:t xml:space="preserve">【羚羊网站网址】 </w:t>
      </w:r>
      <w:r>
        <w:fldChar w:fldCharType="begin"/>
      </w:r>
      <w:r>
        <w:instrText xml:space="preserve"> HYPERLINK "https://www.lingyangplat.com/" </w:instrText>
      </w:r>
      <w:r>
        <w:fldChar w:fldCharType="separate"/>
      </w:r>
      <w:r>
        <w:rPr>
          <w:rStyle w:val="9"/>
          <w:rFonts w:ascii="仿宋" w:hAnsi="仿宋" w:eastAsia="仿宋"/>
          <w:sz w:val="24"/>
        </w:rPr>
        <w:t>https://www.lingyangplat.com/</w:t>
      </w:r>
      <w:r>
        <w:rPr>
          <w:rStyle w:val="9"/>
          <w:rFonts w:ascii="仿宋" w:hAnsi="仿宋" w:eastAsia="仿宋"/>
          <w:sz w:val="24"/>
        </w:rPr>
        <w:fldChar w:fldCharType="end"/>
      </w:r>
    </w:p>
    <w:p>
      <w:pPr>
        <w:pStyle w:val="3"/>
        <w:numPr>
          <w:ilvl w:val="0"/>
          <w:numId w:val="0"/>
        </w:num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一、发布技术需求</w:t>
      </w:r>
    </w:p>
    <w:p>
      <w:pPr>
        <w:snapToGrid w:val="0"/>
        <w:spacing w:before="156" w:beforeLines="50" w:after="156" w:afterLines="50" w:line="360" w:lineRule="auto"/>
        <w:rPr>
          <w:rStyle w:val="9"/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5276850" cy="15240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24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napToGrid w:val="0"/>
        <w:spacing w:before="156" w:beforeLines="50" w:after="156" w:afterLines="50" w:line="360" w:lineRule="auto"/>
        <w:ind w:firstLineChars="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进入羚羊工业互联网官网，点击首页“第三届（2</w:t>
      </w:r>
      <w:r>
        <w:rPr>
          <w:rFonts w:ascii="仿宋" w:hAnsi="仿宋" w:eastAsia="仿宋"/>
          <w:sz w:val="24"/>
        </w:rPr>
        <w:t>023</w:t>
      </w:r>
      <w:r>
        <w:rPr>
          <w:rFonts w:hint="eastAsia" w:ascii="仿宋" w:hAnsi="仿宋" w:eastAsia="仿宋"/>
          <w:sz w:val="24"/>
        </w:rPr>
        <w:t>）中国高校科技成果交易会”。</w:t>
      </w:r>
    </w:p>
    <w:p>
      <w:pPr>
        <w:pStyle w:val="17"/>
        <w:snapToGrid w:val="0"/>
        <w:ind w:firstLine="0" w:firstLineChars="0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1461135</wp:posOffset>
                </wp:positionV>
                <wp:extent cx="1028700" cy="844550"/>
                <wp:effectExtent l="12700" t="12700" r="12700" b="19050"/>
                <wp:wrapNone/>
                <wp:docPr id="1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44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265.5pt;margin-top:115.05pt;height:66.5pt;width:81pt;z-index:251659264;v-text-anchor:middle;mso-width-relative:page;mso-height-relative:page;" filled="f" stroked="t" coordsize="21600,21600" o:gfxdata="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FlFORHZAAAACwEAAA8AAAAAAAAAAQAgAAAAIgAAAGRycy9kb3ducmV2LnhtbFBLAQIU&#10;ABQAAAAIAIdO4kA4lEQKZAIAAMQEAAAOAAAAAAAAAAEAIAAAACgBAABkcnMvZTJvRG9jLnhtbFBL&#10;BQYAAAAABgAGAFkBAAD+BQAAAAA=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</w:rPr>
        <w:drawing>
          <wp:inline distT="0" distB="0" distL="0" distR="0">
            <wp:extent cx="5276850" cy="23241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241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napToGrid w:val="0"/>
        <w:spacing w:before="156" w:beforeLines="50" w:after="156" w:afterLines="50" w:line="360" w:lineRule="auto"/>
        <w:ind w:firstLineChars="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点击企业技术需求填报，根据提示进行填报即可。</w:t>
      </w:r>
    </w:p>
    <w:p>
      <w:pPr>
        <w:pStyle w:val="3"/>
        <w:numPr>
          <w:ilvl w:val="0"/>
          <w:numId w:val="0"/>
        </w:num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二、成果对接</w:t>
      </w:r>
    </w:p>
    <w:p>
      <w:pPr>
        <w:pStyle w:val="17"/>
        <w:numPr>
          <w:ilvl w:val="0"/>
          <w:numId w:val="3"/>
        </w:numPr>
        <w:snapToGrid w:val="0"/>
        <w:spacing w:before="156" w:beforeLines="50" w:after="156" w:afterLines="50" w:line="360" w:lineRule="auto"/>
        <w:ind w:firstLineChars="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进入羚羊工业互联网官网，点击羚羊科产。</w:t>
      </w:r>
    </w:p>
    <w:p>
      <w:p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5276850" cy="431800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31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snapToGrid w:val="0"/>
        <w:spacing w:before="156" w:beforeLines="50" w:after="156" w:afterLines="50" w:line="360" w:lineRule="auto"/>
        <w:ind w:firstLineChars="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在羚羊科产-科技成果页面，检索希望对接的高校科技成果。</w:t>
      </w:r>
    </w:p>
    <w:p>
      <w:pPr>
        <w:snapToGrid w:val="0"/>
        <w:spacing w:before="156" w:beforeLines="50" w:after="156" w:afterLines="50" w:line="360" w:lineRule="auto"/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4076700" cy="2292350"/>
            <wp:effectExtent l="19050" t="0" r="0" b="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923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snapToGrid w:val="0"/>
        <w:spacing w:before="156" w:beforeLines="50" w:after="156" w:afterLines="50" w:line="360" w:lineRule="auto"/>
        <w:ind w:firstLineChars="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点击联系发布者，即可通过语音和发布者取得联系，双方手机号通过虚拟号进行保护。企业也可选择通过羚羊平台技术经理人进行对接。</w:t>
      </w:r>
    </w:p>
    <w:p>
      <w:pPr>
        <w:pStyle w:val="17"/>
        <w:snapToGrid w:val="0"/>
        <w:spacing w:before="156" w:beforeLines="50" w:after="156" w:afterLines="50" w:line="360" w:lineRule="auto"/>
        <w:ind w:left="360" w:firstLine="0" w:firstLineChars="0"/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4051300" cy="2520950"/>
            <wp:effectExtent l="19050" t="0" r="6350" b="0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520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三、报名服务</w:t>
      </w:r>
    </w:p>
    <w:p>
      <w:p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【微信服务群】用户可以扫码进群，就登陆过程中的问题进行咨询。</w:t>
      </w:r>
    </w:p>
    <w:p>
      <w:pPr>
        <w:snapToGrid w:val="0"/>
        <w:spacing w:before="156" w:beforeLines="50" w:after="156" w:afterLines="50" w:line="360" w:lineRule="auto"/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1162050" cy="1568450"/>
            <wp:effectExtent l="19050" t="0" r="0" b="0"/>
            <wp:docPr id="7" name="图片 19" descr="C:\Users\gqshu\Documents\WeChat Files\wxid_jxi6v3fjv3g922\FileStorage\Temp\6abbcfae49b11f6240492c0c8e2c0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 descr="C:\Users\gqshu\Documents\WeChat Files\wxid_jxi6v3fjv3g922\FileStorage\Temp\6abbcfae49b11f6240492c0c8e2c05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68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【网上报名技术支持的电话】</w:t>
      </w:r>
    </w:p>
    <w:p>
      <w:p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 xml:space="preserve">李嘉伟，郝小鹏 </w:t>
      </w:r>
      <w:r>
        <w:rPr>
          <w:rFonts w:ascii="仿宋" w:hAnsi="仿宋" w:eastAsia="仿宋"/>
          <w:sz w:val="24"/>
        </w:rPr>
        <w:t xml:space="preserve"> </w:t>
      </w:r>
      <w:r>
        <w:rPr>
          <w:rFonts w:hint="eastAsia" w:ascii="仿宋" w:hAnsi="仿宋" w:eastAsia="仿宋"/>
          <w:sz w:val="24"/>
        </w:rPr>
        <w:t>电话:17756262092，15665467370</w:t>
      </w:r>
    </w:p>
    <w:p>
      <w:p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</w:p>
    <w:p>
      <w:pPr>
        <w:rPr>
          <w:rFonts w:ascii="Times New Roman" w:hAnsi="Times New Roman" w:eastAsia="黑体"/>
          <w:sz w:val="24"/>
        </w:rPr>
      </w:pPr>
    </w:p>
    <w:p>
      <w:pPr>
        <w:rPr>
          <w:rFonts w:ascii="黑体" w:hAnsi="黑体" w:eastAsia="黑体" w:cs="黑体"/>
          <w:sz w:val="24"/>
        </w:rPr>
      </w:pPr>
    </w:p>
    <w:p>
      <w:pPr>
        <w:rPr>
          <w:rFonts w:ascii="黑体" w:hAnsi="黑体" w:eastAsia="黑体" w:cs="黑体"/>
          <w:sz w:val="24"/>
        </w:rPr>
      </w:pPr>
    </w:p>
    <w:p>
      <w:pPr>
        <w:rPr>
          <w:rFonts w:ascii="黑体" w:hAnsi="黑体" w:eastAsia="黑体" w:cs="黑体"/>
          <w:sz w:val="24"/>
        </w:rPr>
      </w:pPr>
    </w:p>
    <w:p>
      <w:pPr>
        <w:rPr>
          <w:rFonts w:ascii="黑体" w:hAnsi="黑体" w:eastAsia="黑体" w:cs="黑体"/>
          <w:sz w:val="24"/>
        </w:rPr>
      </w:pPr>
    </w:p>
    <w:p>
      <w:pPr>
        <w:rPr>
          <w:rFonts w:ascii="黑体" w:hAnsi="黑体" w:eastAsia="黑体" w:cs="黑体"/>
          <w:sz w:val="24"/>
        </w:rPr>
      </w:pPr>
    </w:p>
    <w:p>
      <w:pPr>
        <w:rPr>
          <w:rFonts w:ascii="黑体" w:hAnsi="黑体" w:eastAsia="黑体" w:cs="黑体"/>
          <w:sz w:val="24"/>
        </w:rPr>
      </w:pPr>
    </w:p>
    <w:p>
      <w:pPr>
        <w:rPr>
          <w:rFonts w:ascii="黑体" w:hAnsi="黑体" w:eastAsia="黑体" w:cs="黑体"/>
          <w:sz w:val="24"/>
        </w:rPr>
      </w:pPr>
    </w:p>
    <w:p>
      <w:pPr>
        <w:rPr>
          <w:rFonts w:ascii="黑体" w:hAnsi="黑体" w:eastAsia="黑体" w:cs="黑体"/>
          <w:sz w:val="24"/>
        </w:rPr>
      </w:pPr>
    </w:p>
    <w:p>
      <w:pPr>
        <w:rPr>
          <w:rFonts w:ascii="黑体" w:hAnsi="黑体" w:eastAsia="黑体" w:cs="黑体"/>
          <w:sz w:val="24"/>
        </w:rPr>
      </w:pPr>
    </w:p>
    <w:p>
      <w:pPr>
        <w:rPr>
          <w:rFonts w:ascii="黑体" w:hAnsi="黑体" w:eastAsia="黑体" w:cs="黑体"/>
          <w:sz w:val="24"/>
        </w:rPr>
      </w:pPr>
    </w:p>
    <w:p>
      <w:pPr>
        <w:rPr>
          <w:rFonts w:ascii="黑体" w:hAnsi="黑体" w:eastAsia="黑体" w:cs="黑体"/>
          <w:sz w:val="24"/>
        </w:rPr>
      </w:pPr>
    </w:p>
    <w:p>
      <w:pPr>
        <w:rPr>
          <w:rFonts w:ascii="黑体" w:hAnsi="黑体" w:eastAsia="黑体" w:cs="黑体"/>
          <w:sz w:val="24"/>
        </w:rPr>
      </w:pPr>
    </w:p>
    <w:p>
      <w:pPr>
        <w:snapToGrid w:val="0"/>
        <w:spacing w:before="156" w:beforeLines="50" w:after="156" w:afterLines="50" w:line="360" w:lineRule="auto"/>
        <w:rPr>
          <w:rFonts w:hint="eastAsia" w:ascii="仿宋" w:hAnsi="仿宋" w:eastAsia="仿宋"/>
          <w:sz w:val="24"/>
        </w:rPr>
      </w:pPr>
    </w:p>
    <w:p>
      <w:pPr>
        <w:snapToGrid w:val="0"/>
        <w:spacing w:before="156" w:beforeLines="50" w:after="156" w:afterLines="50" w:line="360" w:lineRule="auto"/>
        <w:rPr>
          <w:rFonts w:hint="eastAsia" w:ascii="仿宋" w:hAnsi="仿宋" w:eastAsia="仿宋"/>
          <w:sz w:val="24"/>
        </w:rPr>
      </w:pPr>
    </w:p>
    <w:p>
      <w:pPr>
        <w:snapToGrid w:val="0"/>
        <w:spacing w:before="156" w:beforeLines="50" w:after="156" w:afterLines="50" w:line="360" w:lineRule="auto"/>
        <w:rPr>
          <w:rFonts w:hint="eastAsia" w:ascii="仿宋" w:hAnsi="仿宋" w:eastAsia="仿宋"/>
          <w:sz w:val="24"/>
        </w:rPr>
      </w:pPr>
    </w:p>
    <w:p>
      <w:pPr>
        <w:snapToGrid w:val="0"/>
        <w:spacing w:before="156" w:beforeLines="50" w:after="156" w:afterLines="50" w:line="360" w:lineRule="auto"/>
        <w:rPr>
          <w:rFonts w:hint="eastAsia" w:ascii="仿宋" w:hAnsi="仿宋" w:eastAsia="仿宋"/>
          <w:sz w:val="24"/>
        </w:rPr>
      </w:pPr>
    </w:p>
    <w:p>
      <w:pPr>
        <w:snapToGrid w:val="0"/>
        <w:spacing w:before="156" w:beforeLines="50" w:after="156" w:afterLines="50" w:line="360" w:lineRule="auto"/>
        <w:rPr>
          <w:rFonts w:hint="eastAsia" w:ascii="仿宋" w:hAnsi="仿宋" w:eastAsia="仿宋"/>
          <w:sz w:val="24"/>
        </w:rPr>
      </w:pPr>
    </w:p>
    <w:p>
      <w:pPr>
        <w:snapToGrid w:val="0"/>
        <w:spacing w:before="156" w:beforeLines="50" w:after="156" w:afterLines="50" w:line="360" w:lineRule="auto"/>
        <w:rPr>
          <w:rFonts w:hint="eastAsia" w:ascii="仿宋" w:hAnsi="仿宋" w:eastAsia="仿宋"/>
          <w:sz w:val="24"/>
        </w:rPr>
      </w:pPr>
    </w:p>
    <w:p>
      <w:pPr>
        <w:snapToGrid w:val="0"/>
        <w:spacing w:before="156" w:beforeLines="50" w:after="156" w:afterLines="50" w:line="360" w:lineRule="auto"/>
        <w:rPr>
          <w:rFonts w:ascii="仿宋" w:hAnsi="仿宋" w:eastAsia="仿宋"/>
          <w:color w:val="0000FF"/>
          <w:sz w:val="24"/>
          <w:u w:val="single"/>
        </w:rPr>
      </w:pPr>
      <w:r>
        <w:rPr>
          <w:rFonts w:hint="eastAsia" w:ascii="仿宋" w:hAnsi="仿宋" w:eastAsia="仿宋"/>
          <w:sz w:val="24"/>
        </w:rPr>
        <w:t xml:space="preserve">【安徽科技大市场线上服务平台网址】 </w:t>
      </w:r>
      <w:r>
        <w:fldChar w:fldCharType="begin"/>
      </w:r>
      <w:r>
        <w:instrText xml:space="preserve"> HYPERLINK "https://www.lingyangplat.com/" </w:instrText>
      </w:r>
      <w:r>
        <w:fldChar w:fldCharType="separate"/>
      </w:r>
      <w:r>
        <w:rPr>
          <w:rStyle w:val="9"/>
          <w:rFonts w:ascii="仿宋" w:hAnsi="仿宋" w:eastAsia="仿宋"/>
          <w:sz w:val="24"/>
        </w:rPr>
        <w:t>https://www.</w:t>
      </w:r>
      <w:r>
        <w:rPr>
          <w:rStyle w:val="9"/>
          <w:rFonts w:ascii="仿宋" w:hAnsi="仿宋" w:eastAsia="仿宋"/>
          <w:sz w:val="24"/>
        </w:rPr>
        <w:fldChar w:fldCharType="end"/>
      </w:r>
      <w:r>
        <w:rPr>
          <w:rStyle w:val="9"/>
          <w:rFonts w:hint="eastAsia" w:ascii="仿宋" w:hAnsi="仿宋" w:eastAsia="仿宋"/>
          <w:sz w:val="24"/>
        </w:rPr>
        <w:t>ahcxg.cn</w:t>
      </w:r>
    </w:p>
    <w:p>
      <w:pPr>
        <w:pStyle w:val="3"/>
        <w:numPr>
          <w:ilvl w:val="0"/>
          <w:numId w:val="0"/>
        </w:num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一、成果对接</w:t>
      </w:r>
    </w:p>
    <w:p>
      <w:p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1、进入安徽科技大市场线上服务平台，鼠标移至供需中心，点击科技成果信息进入成果查询界面。</w:t>
      </w:r>
    </w:p>
    <w:p>
      <w:pPr>
        <w:pStyle w:val="17"/>
        <w:snapToGrid w:val="0"/>
        <w:spacing w:before="156" w:beforeLines="50" w:after="156" w:afterLines="50" w:line="360" w:lineRule="auto"/>
        <w:ind w:firstLine="0" w:firstLineChars="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drawing>
          <wp:inline distT="0" distB="0" distL="0" distR="0">
            <wp:extent cx="5257800" cy="2063750"/>
            <wp:effectExtent l="19050" t="0" r="0" b="0"/>
            <wp:docPr id="8" name="图片 4" descr="170124289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170124289348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63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2、在科技成果信息页面，检索希望对接的高校科技成果。</w:t>
      </w:r>
    </w:p>
    <w:p>
      <w:pPr>
        <w:snapToGrid w:val="0"/>
        <w:spacing w:before="156" w:beforeLines="50" w:after="156" w:afterLines="50" w:line="360" w:lineRule="auto"/>
        <w:jc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drawing>
          <wp:inline distT="0" distB="0" distL="0" distR="0">
            <wp:extent cx="4914900" cy="3289300"/>
            <wp:effectExtent l="19050" t="0" r="0" b="0"/>
            <wp:docPr id="9" name="图片 5" descr="1701243009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17012430090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2893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3、查询到期望成果后，企业也可选择通过安徽科技大市场技术经纪人进行对接。</w:t>
      </w:r>
    </w:p>
    <w:p>
      <w:pPr>
        <w:pStyle w:val="17"/>
        <w:snapToGrid w:val="0"/>
        <w:spacing w:before="156" w:beforeLines="50" w:after="156" w:afterLines="50" w:line="360" w:lineRule="auto"/>
        <w:ind w:left="360" w:firstLine="0" w:firstLineChars="0"/>
        <w:jc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drawing>
          <wp:inline distT="0" distB="0" distL="0" distR="0">
            <wp:extent cx="5264150" cy="3625850"/>
            <wp:effectExtent l="19050" t="0" r="0" b="0"/>
            <wp:docPr id="10" name="图片 6" descr="170124312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17012431220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258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snapToGrid w:val="0"/>
        <w:spacing w:before="156" w:beforeLines="50" w:after="156" w:afterLines="50" w:line="360" w:lineRule="auto"/>
        <w:ind w:left="360" w:firstLine="0" w:firstLineChars="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技术经纪人联系二维码：</w:t>
      </w:r>
    </w:p>
    <w:p>
      <w:pPr>
        <w:pStyle w:val="17"/>
        <w:snapToGrid w:val="0"/>
        <w:spacing w:before="156" w:beforeLines="50" w:after="156" w:afterLines="50" w:line="360" w:lineRule="auto"/>
        <w:ind w:left="360" w:firstLine="0" w:firstLineChars="0"/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1403350" cy="1358900"/>
            <wp:effectExtent l="19050" t="0" r="6350" b="0"/>
            <wp:docPr id="11" name="图片 7" descr="1701243566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17012435661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3589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二、技术咨询服务</w:t>
      </w:r>
    </w:p>
    <w:p>
      <w:p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【线上成果对接电话】</w:t>
      </w:r>
    </w:p>
    <w:p>
      <w:p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李政洋：17611058877</w:t>
      </w:r>
    </w:p>
    <w:p>
      <w:p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【网上技术支持电话】</w:t>
      </w:r>
    </w:p>
    <w:p>
      <w:pPr>
        <w:snapToGrid w:val="0"/>
        <w:spacing w:before="156" w:beforeLines="50" w:after="156" w:afterLines="50"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汪子轩：13855106036</w:t>
      </w:r>
    </w:p>
    <w:p>
      <w:pPr>
        <w:rPr>
          <w:rFonts w:ascii="黑体" w:hAnsi="黑体" w:eastAsia="黑体" w:cs="黑体"/>
          <w:sz w:val="24"/>
        </w:rPr>
      </w:pPr>
    </w:p>
    <w:sectPr>
      <w:pgSz w:w="11906" w:h="16838"/>
      <w:pgMar w:top="2098" w:right="1474" w:bottom="198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8769EC8-9854-4747-AD7A-3ADE883DB27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E9346B26-F26B-40EB-9C4B-84E3A30D9956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3" w:fontKey="{43CDABEE-4384-4A38-9353-CE68AEBEB63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B246EE25-83CB-41EB-BFD6-FD3117B1E367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A80D82DC-76D5-4438-8364-2D33EE3AAD8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2AAB7EEF-289C-4BF5-A377-759135B67F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I8XdTyQEAAJo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0B2F25"/>
    <w:multiLevelType w:val="multilevel"/>
    <w:tmpl w:val="110B2F25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717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1E456DA6"/>
    <w:multiLevelType w:val="multilevel"/>
    <w:tmpl w:val="1E456DA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B22105"/>
    <w:multiLevelType w:val="multilevel"/>
    <w:tmpl w:val="35B2210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2ZDhjYjBkYWRmMDc2OWNjMzk2ZDA2NDU3MmMxZDYifQ=="/>
  </w:docVars>
  <w:rsids>
    <w:rsidRoot w:val="00172A27"/>
    <w:rsid w:val="00091C46"/>
    <w:rsid w:val="00172A27"/>
    <w:rsid w:val="002F7977"/>
    <w:rsid w:val="00382F24"/>
    <w:rsid w:val="003F107A"/>
    <w:rsid w:val="0043675E"/>
    <w:rsid w:val="00592B9E"/>
    <w:rsid w:val="005F54C4"/>
    <w:rsid w:val="006925B6"/>
    <w:rsid w:val="006C3BAC"/>
    <w:rsid w:val="0078768E"/>
    <w:rsid w:val="007961EA"/>
    <w:rsid w:val="007F35C5"/>
    <w:rsid w:val="00805392"/>
    <w:rsid w:val="00817032"/>
    <w:rsid w:val="00873A9E"/>
    <w:rsid w:val="0093663E"/>
    <w:rsid w:val="00AD5FE1"/>
    <w:rsid w:val="00B06359"/>
    <w:rsid w:val="00B7773D"/>
    <w:rsid w:val="00C973AD"/>
    <w:rsid w:val="00D16B89"/>
    <w:rsid w:val="00D40037"/>
    <w:rsid w:val="00D670CB"/>
    <w:rsid w:val="00F72F18"/>
    <w:rsid w:val="01241741"/>
    <w:rsid w:val="018475CE"/>
    <w:rsid w:val="018C519F"/>
    <w:rsid w:val="01AC3A93"/>
    <w:rsid w:val="02467A44"/>
    <w:rsid w:val="026657B8"/>
    <w:rsid w:val="02CB5D75"/>
    <w:rsid w:val="02D375D2"/>
    <w:rsid w:val="030D3D42"/>
    <w:rsid w:val="0313544C"/>
    <w:rsid w:val="034F2928"/>
    <w:rsid w:val="03B96EBF"/>
    <w:rsid w:val="04635599"/>
    <w:rsid w:val="04F45324"/>
    <w:rsid w:val="050E411D"/>
    <w:rsid w:val="05DA2B46"/>
    <w:rsid w:val="05F31C91"/>
    <w:rsid w:val="06294409"/>
    <w:rsid w:val="068A45B1"/>
    <w:rsid w:val="06EE1087"/>
    <w:rsid w:val="07465DF0"/>
    <w:rsid w:val="076773FB"/>
    <w:rsid w:val="07B50185"/>
    <w:rsid w:val="07E97A60"/>
    <w:rsid w:val="080409FE"/>
    <w:rsid w:val="08B5322E"/>
    <w:rsid w:val="0944439A"/>
    <w:rsid w:val="09614889"/>
    <w:rsid w:val="0970184A"/>
    <w:rsid w:val="098E46A2"/>
    <w:rsid w:val="09AB2883"/>
    <w:rsid w:val="0AF67B2D"/>
    <w:rsid w:val="0AFC1508"/>
    <w:rsid w:val="0B0264D2"/>
    <w:rsid w:val="0B5A630E"/>
    <w:rsid w:val="0C27455C"/>
    <w:rsid w:val="0C8C0749"/>
    <w:rsid w:val="0C8C6751"/>
    <w:rsid w:val="0D0A552D"/>
    <w:rsid w:val="0D76581D"/>
    <w:rsid w:val="0DB42481"/>
    <w:rsid w:val="0DCB3E19"/>
    <w:rsid w:val="0DF742E8"/>
    <w:rsid w:val="0E8459C5"/>
    <w:rsid w:val="0EB361E3"/>
    <w:rsid w:val="0F1F58A5"/>
    <w:rsid w:val="0F7906F5"/>
    <w:rsid w:val="0F9C6EF5"/>
    <w:rsid w:val="0FFF56D6"/>
    <w:rsid w:val="10030D22"/>
    <w:rsid w:val="10AD5132"/>
    <w:rsid w:val="110E19A1"/>
    <w:rsid w:val="11297026"/>
    <w:rsid w:val="114F61E9"/>
    <w:rsid w:val="117516B7"/>
    <w:rsid w:val="117705B0"/>
    <w:rsid w:val="11847C41"/>
    <w:rsid w:val="11883AE7"/>
    <w:rsid w:val="11B304FD"/>
    <w:rsid w:val="11F14746"/>
    <w:rsid w:val="125D08DF"/>
    <w:rsid w:val="125F420A"/>
    <w:rsid w:val="12E36A79"/>
    <w:rsid w:val="136A6610"/>
    <w:rsid w:val="138705B6"/>
    <w:rsid w:val="14233C45"/>
    <w:rsid w:val="146E4BD8"/>
    <w:rsid w:val="14E32ED1"/>
    <w:rsid w:val="15393B96"/>
    <w:rsid w:val="155B2C6C"/>
    <w:rsid w:val="155B7B7C"/>
    <w:rsid w:val="158412FC"/>
    <w:rsid w:val="162163A6"/>
    <w:rsid w:val="174F2638"/>
    <w:rsid w:val="18752592"/>
    <w:rsid w:val="18982224"/>
    <w:rsid w:val="196D545F"/>
    <w:rsid w:val="197B46ED"/>
    <w:rsid w:val="19881F8C"/>
    <w:rsid w:val="19C35BEE"/>
    <w:rsid w:val="19C517B4"/>
    <w:rsid w:val="1A143B2C"/>
    <w:rsid w:val="1A642D06"/>
    <w:rsid w:val="1A655250"/>
    <w:rsid w:val="1AF001AD"/>
    <w:rsid w:val="1B6805D3"/>
    <w:rsid w:val="1BFB1448"/>
    <w:rsid w:val="1C0E2F29"/>
    <w:rsid w:val="1C827295"/>
    <w:rsid w:val="1CE4212E"/>
    <w:rsid w:val="1D0E0D07"/>
    <w:rsid w:val="1D1F1166"/>
    <w:rsid w:val="1D37025D"/>
    <w:rsid w:val="1D484219"/>
    <w:rsid w:val="1DC94D9E"/>
    <w:rsid w:val="1DF83E91"/>
    <w:rsid w:val="1E032835"/>
    <w:rsid w:val="1E9E60BA"/>
    <w:rsid w:val="1EC7790F"/>
    <w:rsid w:val="1EE869A7"/>
    <w:rsid w:val="1F7E6E11"/>
    <w:rsid w:val="1F873990"/>
    <w:rsid w:val="1F8A5470"/>
    <w:rsid w:val="1F9D6372"/>
    <w:rsid w:val="1FAA353C"/>
    <w:rsid w:val="1FDA2B27"/>
    <w:rsid w:val="1FE65F6B"/>
    <w:rsid w:val="1FE92902"/>
    <w:rsid w:val="20614429"/>
    <w:rsid w:val="209C3297"/>
    <w:rsid w:val="21DB12DD"/>
    <w:rsid w:val="21FD1B26"/>
    <w:rsid w:val="220463D7"/>
    <w:rsid w:val="2205355F"/>
    <w:rsid w:val="22786EBB"/>
    <w:rsid w:val="22BB36DF"/>
    <w:rsid w:val="22F32E79"/>
    <w:rsid w:val="23040925"/>
    <w:rsid w:val="233174FD"/>
    <w:rsid w:val="23706277"/>
    <w:rsid w:val="23AD74CB"/>
    <w:rsid w:val="24434176"/>
    <w:rsid w:val="247E4C1D"/>
    <w:rsid w:val="24945F95"/>
    <w:rsid w:val="24A208BB"/>
    <w:rsid w:val="24B701F8"/>
    <w:rsid w:val="24F365B4"/>
    <w:rsid w:val="2500187D"/>
    <w:rsid w:val="25056E93"/>
    <w:rsid w:val="253704EB"/>
    <w:rsid w:val="25423C43"/>
    <w:rsid w:val="25902C01"/>
    <w:rsid w:val="25B6018D"/>
    <w:rsid w:val="25FC3995"/>
    <w:rsid w:val="265663B7"/>
    <w:rsid w:val="26720558"/>
    <w:rsid w:val="26C30DB4"/>
    <w:rsid w:val="26D52E62"/>
    <w:rsid w:val="2733773F"/>
    <w:rsid w:val="27906EE8"/>
    <w:rsid w:val="27FA08F6"/>
    <w:rsid w:val="280F57E8"/>
    <w:rsid w:val="288822B5"/>
    <w:rsid w:val="28904CC6"/>
    <w:rsid w:val="28EE1AA1"/>
    <w:rsid w:val="29D4444C"/>
    <w:rsid w:val="29D80B2D"/>
    <w:rsid w:val="29DB4666"/>
    <w:rsid w:val="29E622BC"/>
    <w:rsid w:val="2A121154"/>
    <w:rsid w:val="2A313DE8"/>
    <w:rsid w:val="2A9B1D69"/>
    <w:rsid w:val="2AA607D0"/>
    <w:rsid w:val="2B016E77"/>
    <w:rsid w:val="2B0C2532"/>
    <w:rsid w:val="2B41674B"/>
    <w:rsid w:val="2B4D1281"/>
    <w:rsid w:val="2B6B0DD2"/>
    <w:rsid w:val="2B8A60FC"/>
    <w:rsid w:val="2BD61589"/>
    <w:rsid w:val="2BEA0B91"/>
    <w:rsid w:val="2C136755"/>
    <w:rsid w:val="2CB152E0"/>
    <w:rsid w:val="2CDA7980"/>
    <w:rsid w:val="2CFE66A2"/>
    <w:rsid w:val="2D4D4ECD"/>
    <w:rsid w:val="2DCF44E2"/>
    <w:rsid w:val="2E3A7D38"/>
    <w:rsid w:val="2E440A2C"/>
    <w:rsid w:val="2E504D48"/>
    <w:rsid w:val="2E886E98"/>
    <w:rsid w:val="2EE87609"/>
    <w:rsid w:val="2F041F69"/>
    <w:rsid w:val="2F230642"/>
    <w:rsid w:val="2F4C1EBE"/>
    <w:rsid w:val="2F5C7FF7"/>
    <w:rsid w:val="2FDE6C5E"/>
    <w:rsid w:val="300C2274"/>
    <w:rsid w:val="30364BE3"/>
    <w:rsid w:val="30C21056"/>
    <w:rsid w:val="30E75C41"/>
    <w:rsid w:val="31054152"/>
    <w:rsid w:val="31322DBE"/>
    <w:rsid w:val="316D0D81"/>
    <w:rsid w:val="319E1CD4"/>
    <w:rsid w:val="323D51DC"/>
    <w:rsid w:val="32FC18D5"/>
    <w:rsid w:val="33244988"/>
    <w:rsid w:val="34A1578B"/>
    <w:rsid w:val="34B32468"/>
    <w:rsid w:val="34FA62E8"/>
    <w:rsid w:val="353510CF"/>
    <w:rsid w:val="35726550"/>
    <w:rsid w:val="35785E33"/>
    <w:rsid w:val="358B1DF1"/>
    <w:rsid w:val="360016DD"/>
    <w:rsid w:val="36271315"/>
    <w:rsid w:val="36317AE8"/>
    <w:rsid w:val="36714388"/>
    <w:rsid w:val="369A60F2"/>
    <w:rsid w:val="36BD5820"/>
    <w:rsid w:val="36EE59D9"/>
    <w:rsid w:val="3711477B"/>
    <w:rsid w:val="375D2B5F"/>
    <w:rsid w:val="388163D9"/>
    <w:rsid w:val="38A345A1"/>
    <w:rsid w:val="390908A8"/>
    <w:rsid w:val="39D43335"/>
    <w:rsid w:val="39D64C6E"/>
    <w:rsid w:val="39D95B15"/>
    <w:rsid w:val="3A0B68A2"/>
    <w:rsid w:val="3A7F7FA5"/>
    <w:rsid w:val="3ADC66AF"/>
    <w:rsid w:val="3ADF2D9F"/>
    <w:rsid w:val="3AF61300"/>
    <w:rsid w:val="3C2679C3"/>
    <w:rsid w:val="3C2F6529"/>
    <w:rsid w:val="3C301E05"/>
    <w:rsid w:val="3C9708C1"/>
    <w:rsid w:val="3CA52FDE"/>
    <w:rsid w:val="3CE851D3"/>
    <w:rsid w:val="3CF96C18"/>
    <w:rsid w:val="3D0A6D79"/>
    <w:rsid w:val="3D2739F3"/>
    <w:rsid w:val="3D7529B0"/>
    <w:rsid w:val="3DA55F50"/>
    <w:rsid w:val="3E530817"/>
    <w:rsid w:val="3E81265F"/>
    <w:rsid w:val="3EBC460F"/>
    <w:rsid w:val="3ED92D48"/>
    <w:rsid w:val="3EE27606"/>
    <w:rsid w:val="3F4543C9"/>
    <w:rsid w:val="3F9A4950"/>
    <w:rsid w:val="3FD15E98"/>
    <w:rsid w:val="3FD31C10"/>
    <w:rsid w:val="4024421A"/>
    <w:rsid w:val="40690F24"/>
    <w:rsid w:val="411D12B8"/>
    <w:rsid w:val="411E510D"/>
    <w:rsid w:val="41810A9D"/>
    <w:rsid w:val="41BD4E2F"/>
    <w:rsid w:val="42440BA3"/>
    <w:rsid w:val="42A60116"/>
    <w:rsid w:val="42D55C9F"/>
    <w:rsid w:val="43607C5E"/>
    <w:rsid w:val="446E0159"/>
    <w:rsid w:val="44D206E8"/>
    <w:rsid w:val="451900C5"/>
    <w:rsid w:val="459F3A4A"/>
    <w:rsid w:val="45DA737A"/>
    <w:rsid w:val="462D74A7"/>
    <w:rsid w:val="464253F9"/>
    <w:rsid w:val="468F5D3A"/>
    <w:rsid w:val="46C73B51"/>
    <w:rsid w:val="47527A52"/>
    <w:rsid w:val="47A314F3"/>
    <w:rsid w:val="47C307BC"/>
    <w:rsid w:val="48315726"/>
    <w:rsid w:val="486A6E89"/>
    <w:rsid w:val="48FB078F"/>
    <w:rsid w:val="496658A3"/>
    <w:rsid w:val="49E50EBD"/>
    <w:rsid w:val="4A2B43F6"/>
    <w:rsid w:val="4A520C69"/>
    <w:rsid w:val="4B0146E0"/>
    <w:rsid w:val="4BAF3531"/>
    <w:rsid w:val="4C40062D"/>
    <w:rsid w:val="4C4719BC"/>
    <w:rsid w:val="4C516396"/>
    <w:rsid w:val="4C6F0EAB"/>
    <w:rsid w:val="4CB418D6"/>
    <w:rsid w:val="4CC36695"/>
    <w:rsid w:val="4D042B45"/>
    <w:rsid w:val="4DB0533F"/>
    <w:rsid w:val="4E07637B"/>
    <w:rsid w:val="4E4C150B"/>
    <w:rsid w:val="4EFC5B14"/>
    <w:rsid w:val="4F043B94"/>
    <w:rsid w:val="4F732AC8"/>
    <w:rsid w:val="4F8E5013"/>
    <w:rsid w:val="4F9111A0"/>
    <w:rsid w:val="4F93361D"/>
    <w:rsid w:val="5033690F"/>
    <w:rsid w:val="504306EC"/>
    <w:rsid w:val="505A56D9"/>
    <w:rsid w:val="51150589"/>
    <w:rsid w:val="51D51818"/>
    <w:rsid w:val="52187C78"/>
    <w:rsid w:val="5221065E"/>
    <w:rsid w:val="5237136E"/>
    <w:rsid w:val="52923265"/>
    <w:rsid w:val="52A9105A"/>
    <w:rsid w:val="530103EA"/>
    <w:rsid w:val="53226F6B"/>
    <w:rsid w:val="54210B62"/>
    <w:rsid w:val="546926EB"/>
    <w:rsid w:val="548F625D"/>
    <w:rsid w:val="54DC2EBD"/>
    <w:rsid w:val="551F1098"/>
    <w:rsid w:val="55B654BC"/>
    <w:rsid w:val="561217A7"/>
    <w:rsid w:val="564515C1"/>
    <w:rsid w:val="56A16CA8"/>
    <w:rsid w:val="56E5376D"/>
    <w:rsid w:val="57530B53"/>
    <w:rsid w:val="578C3672"/>
    <w:rsid w:val="57CE7947"/>
    <w:rsid w:val="57E75E01"/>
    <w:rsid w:val="58360B36"/>
    <w:rsid w:val="58625E05"/>
    <w:rsid w:val="58B959EF"/>
    <w:rsid w:val="58D05B77"/>
    <w:rsid w:val="598620BA"/>
    <w:rsid w:val="598F49A2"/>
    <w:rsid w:val="5A971D60"/>
    <w:rsid w:val="5AC30B86"/>
    <w:rsid w:val="5BD42177"/>
    <w:rsid w:val="5BEF0E85"/>
    <w:rsid w:val="5C182A2D"/>
    <w:rsid w:val="5C9D1184"/>
    <w:rsid w:val="5CEC7E25"/>
    <w:rsid w:val="5D243653"/>
    <w:rsid w:val="5D430F4D"/>
    <w:rsid w:val="5DBB5D65"/>
    <w:rsid w:val="5DCB1A1B"/>
    <w:rsid w:val="5DD45079"/>
    <w:rsid w:val="5DE828D3"/>
    <w:rsid w:val="5DFB2606"/>
    <w:rsid w:val="5E140B3B"/>
    <w:rsid w:val="5E3539EB"/>
    <w:rsid w:val="5E8A5EC2"/>
    <w:rsid w:val="5EC23124"/>
    <w:rsid w:val="5EC647D8"/>
    <w:rsid w:val="5EF74312"/>
    <w:rsid w:val="5F276A30"/>
    <w:rsid w:val="5F435C39"/>
    <w:rsid w:val="5F920D48"/>
    <w:rsid w:val="609C6745"/>
    <w:rsid w:val="609D2FD1"/>
    <w:rsid w:val="60F30995"/>
    <w:rsid w:val="61A84853"/>
    <w:rsid w:val="61AF5DE8"/>
    <w:rsid w:val="61F34678"/>
    <w:rsid w:val="621F394F"/>
    <w:rsid w:val="624327CD"/>
    <w:rsid w:val="624A069A"/>
    <w:rsid w:val="62775FD3"/>
    <w:rsid w:val="628250A4"/>
    <w:rsid w:val="62BB61FA"/>
    <w:rsid w:val="63473BF7"/>
    <w:rsid w:val="63DD7768"/>
    <w:rsid w:val="645C618A"/>
    <w:rsid w:val="64856E76"/>
    <w:rsid w:val="64A2464C"/>
    <w:rsid w:val="64DD4C2B"/>
    <w:rsid w:val="64E57B6C"/>
    <w:rsid w:val="652E1513"/>
    <w:rsid w:val="654900FB"/>
    <w:rsid w:val="65605444"/>
    <w:rsid w:val="65A35FC5"/>
    <w:rsid w:val="65AB4911"/>
    <w:rsid w:val="65EA2612"/>
    <w:rsid w:val="661F3E80"/>
    <w:rsid w:val="667F664F"/>
    <w:rsid w:val="66D71736"/>
    <w:rsid w:val="66FC2F4B"/>
    <w:rsid w:val="66FD552D"/>
    <w:rsid w:val="66FF6F49"/>
    <w:rsid w:val="675E59B4"/>
    <w:rsid w:val="679715F1"/>
    <w:rsid w:val="68950712"/>
    <w:rsid w:val="68BF526C"/>
    <w:rsid w:val="69054339"/>
    <w:rsid w:val="69232A11"/>
    <w:rsid w:val="6964646F"/>
    <w:rsid w:val="69C66211"/>
    <w:rsid w:val="69C67F6C"/>
    <w:rsid w:val="69E77EE2"/>
    <w:rsid w:val="6A0E058D"/>
    <w:rsid w:val="6A3273AF"/>
    <w:rsid w:val="6ADE7537"/>
    <w:rsid w:val="6B16757B"/>
    <w:rsid w:val="6B4F3F91"/>
    <w:rsid w:val="6B8E4AB9"/>
    <w:rsid w:val="6B9C7CE1"/>
    <w:rsid w:val="6BDB3A77"/>
    <w:rsid w:val="6CB22A29"/>
    <w:rsid w:val="6CBB719C"/>
    <w:rsid w:val="6D223412"/>
    <w:rsid w:val="6D2531FB"/>
    <w:rsid w:val="6D934609"/>
    <w:rsid w:val="6DB13C90"/>
    <w:rsid w:val="6DF04A06"/>
    <w:rsid w:val="6E066BCB"/>
    <w:rsid w:val="6EC627BC"/>
    <w:rsid w:val="6F255DD2"/>
    <w:rsid w:val="6F4D6A39"/>
    <w:rsid w:val="6F4E59E9"/>
    <w:rsid w:val="6FC34F4E"/>
    <w:rsid w:val="6FC4358D"/>
    <w:rsid w:val="6FDB31B0"/>
    <w:rsid w:val="701B08E6"/>
    <w:rsid w:val="7027728A"/>
    <w:rsid w:val="706D4A9E"/>
    <w:rsid w:val="70E433CD"/>
    <w:rsid w:val="70F2492A"/>
    <w:rsid w:val="71A22927"/>
    <w:rsid w:val="71C92D62"/>
    <w:rsid w:val="71D21478"/>
    <w:rsid w:val="71E371E1"/>
    <w:rsid w:val="71EB62C5"/>
    <w:rsid w:val="728E091D"/>
    <w:rsid w:val="72B33057"/>
    <w:rsid w:val="72B90B75"/>
    <w:rsid w:val="72C2770E"/>
    <w:rsid w:val="737067CE"/>
    <w:rsid w:val="73D17C39"/>
    <w:rsid w:val="742C4E6F"/>
    <w:rsid w:val="74CA2E58"/>
    <w:rsid w:val="74E7523A"/>
    <w:rsid w:val="74FE1B00"/>
    <w:rsid w:val="755005B6"/>
    <w:rsid w:val="756B7C19"/>
    <w:rsid w:val="757E618E"/>
    <w:rsid w:val="76072A25"/>
    <w:rsid w:val="763B3A90"/>
    <w:rsid w:val="765E1B9F"/>
    <w:rsid w:val="76884DBA"/>
    <w:rsid w:val="76A41635"/>
    <w:rsid w:val="77205ABA"/>
    <w:rsid w:val="784A6593"/>
    <w:rsid w:val="78FA13C1"/>
    <w:rsid w:val="79A2698D"/>
    <w:rsid w:val="79C15D41"/>
    <w:rsid w:val="79EE107F"/>
    <w:rsid w:val="7AA00365"/>
    <w:rsid w:val="7AA31C03"/>
    <w:rsid w:val="7AE566E0"/>
    <w:rsid w:val="7B8F3F36"/>
    <w:rsid w:val="7BCA229A"/>
    <w:rsid w:val="7BFC781D"/>
    <w:rsid w:val="7C837378"/>
    <w:rsid w:val="7C943EFA"/>
    <w:rsid w:val="7D1920BA"/>
    <w:rsid w:val="7D4551F4"/>
    <w:rsid w:val="7EB63B18"/>
    <w:rsid w:val="7F4B371A"/>
    <w:rsid w:val="7F547970"/>
    <w:rsid w:val="7FC248DA"/>
    <w:rsid w:val="7FE02FB2"/>
    <w:rsid w:val="7FF5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ind w:left="575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font41"/>
    <w:basedOn w:val="8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1">
    <w:name w:val="font71"/>
    <w:basedOn w:val="8"/>
    <w:qFormat/>
    <w:uiPriority w:val="0"/>
    <w:rPr>
      <w:rFonts w:ascii="方正仿宋_GB2312" w:hAnsi="方正仿宋_GB2312" w:eastAsia="方正仿宋_GB2312" w:cs="方正仿宋_GB2312"/>
      <w:color w:val="000000"/>
      <w:sz w:val="24"/>
      <w:szCs w:val="24"/>
      <w:u w:val="none"/>
    </w:rPr>
  </w:style>
  <w:style w:type="character" w:customStyle="1" w:styleId="12">
    <w:name w:val="font81"/>
    <w:basedOn w:val="8"/>
    <w:qFormat/>
    <w:uiPriority w:val="0"/>
    <w:rPr>
      <w:rFonts w:hint="eastAsia" w:ascii="方正仿宋_GB2312" w:hAnsi="方正仿宋_GB2312" w:eastAsia="方正仿宋_GB2312" w:cs="方正仿宋_GB2312"/>
      <w:color w:val="000000"/>
      <w:sz w:val="24"/>
      <w:szCs w:val="24"/>
      <w:u w:val="none"/>
    </w:rPr>
  </w:style>
  <w:style w:type="character" w:customStyle="1" w:styleId="13">
    <w:name w:val="font51"/>
    <w:basedOn w:val="8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character" w:customStyle="1" w:styleId="14">
    <w:name w:val="font11"/>
    <w:basedOn w:val="8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15">
    <w:name w:val="font21"/>
    <w:basedOn w:val="8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16">
    <w:name w:val="font61"/>
    <w:basedOn w:val="8"/>
    <w:qFormat/>
    <w:uiPriority w:val="0"/>
    <w:rPr>
      <w:rFonts w:ascii="方正仿宋_GB2312" w:hAnsi="方正仿宋_GB2312" w:eastAsia="方正仿宋_GB2312" w:cs="方正仿宋_GB2312"/>
      <w:color w:val="000000"/>
      <w:sz w:val="32"/>
      <w:szCs w:val="32"/>
      <w:u w:val="none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批注框文本 字符"/>
    <w:basedOn w:val="8"/>
    <w:link w:val="4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833</Words>
  <Characters>4749</Characters>
  <Lines>39</Lines>
  <Paragraphs>11</Paragraphs>
  <TotalTime>1</TotalTime>
  <ScaleCrop>false</ScaleCrop>
  <LinksUpToDate>false</LinksUpToDate>
  <CharactersWithSpaces>5571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2023-11-29T23:03:00Z</dcterms:created>
  <dc:creator>YUELEI</dc:creator>
  <cp:lastModifiedBy>WPS_1691335680</cp:lastModifiedBy>
  <cp:lastPrinted>2023-11-30T08:26:00Z</cp:lastPrinted>
  <dcterms:modified xsi:type="dcterms:W3CDTF">2023-12-04T00:45:24Z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74A55CA75B6644489D07928BEA6D7857_13</vt:lpwstr>
  </property>
</Properties>
</file>